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C2E" w:rsidRPr="003137AB" w:rsidRDefault="005D4C2E" w:rsidP="00170199">
      <w:r>
        <w:rPr>
          <w:b/>
          <w:u w:val="single"/>
        </w:rPr>
        <w:t xml:space="preserve">LAB 1-7: OBSERVING </w:t>
      </w:r>
      <w:r w:rsidR="007C52CD">
        <w:rPr>
          <w:b/>
          <w:u w:val="single"/>
        </w:rPr>
        <w:t>MOSS</w:t>
      </w:r>
      <w:r>
        <w:rPr>
          <w:b/>
          <w:u w:val="single"/>
        </w:rPr>
        <w:t xml:space="preserve"> CELLS</w:t>
      </w:r>
      <w:r w:rsidR="00170199">
        <w:rPr>
          <w:b/>
          <w:u w:val="single"/>
        </w:rPr>
        <w:t xml:space="preserve"> AND CHEEK CELLS</w:t>
      </w:r>
      <w:r w:rsidR="00170199">
        <w:rPr>
          <w:b/>
        </w:rPr>
        <w:tab/>
      </w:r>
    </w:p>
    <w:p w:rsidR="005D4C2E" w:rsidRPr="004D09AF" w:rsidRDefault="005D4C2E" w:rsidP="00170199">
      <w:r>
        <w:rPr>
          <w:b/>
          <w:u w:val="single"/>
        </w:rPr>
        <w:t>SELF ASSESSMENT RUBRIC</w:t>
      </w:r>
      <w:r>
        <w:tab/>
      </w:r>
      <w:r>
        <w:tab/>
        <w:t xml:space="preserve"> </w:t>
      </w:r>
      <w:r w:rsidR="0059579C">
        <w:t>NAME</w:t>
      </w:r>
      <w:proofErr w:type="gramStart"/>
      <w:r w:rsidR="0059579C">
        <w:t>:_</w:t>
      </w:r>
      <w:proofErr w:type="gramEnd"/>
      <w:r w:rsidR="0059579C">
        <w:t>____________</w:t>
      </w:r>
      <w:r>
        <w:t xml:space="preserve"> BLOCK:_____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250"/>
        <w:gridCol w:w="2392"/>
        <w:gridCol w:w="1915"/>
        <w:gridCol w:w="2011"/>
      </w:tblGrid>
      <w:tr w:rsidR="005D4C2E" w:rsidRPr="00EE4D99" w:rsidTr="001B4F5D">
        <w:tc>
          <w:tcPr>
            <w:tcW w:w="1728" w:type="dxa"/>
          </w:tcPr>
          <w:p w:rsidR="005D4C2E" w:rsidRPr="00EE4D99" w:rsidRDefault="005D4C2E" w:rsidP="001B4F5D">
            <w:pPr>
              <w:rPr>
                <w:b/>
                <w:sz w:val="16"/>
                <w:szCs w:val="16"/>
              </w:rPr>
            </w:pPr>
          </w:p>
        </w:tc>
        <w:tc>
          <w:tcPr>
            <w:tcW w:w="2250" w:type="dxa"/>
          </w:tcPr>
          <w:p w:rsidR="005D4C2E" w:rsidRPr="00EE4D99" w:rsidRDefault="005D4C2E" w:rsidP="001B4F5D">
            <w:pPr>
              <w:jc w:val="center"/>
              <w:rPr>
                <w:b/>
                <w:sz w:val="16"/>
                <w:szCs w:val="16"/>
              </w:rPr>
            </w:pPr>
            <w:r w:rsidRPr="00EE4D99">
              <w:rPr>
                <w:b/>
                <w:sz w:val="16"/>
                <w:szCs w:val="16"/>
              </w:rPr>
              <w:t>4</w:t>
            </w:r>
          </w:p>
        </w:tc>
        <w:tc>
          <w:tcPr>
            <w:tcW w:w="2392" w:type="dxa"/>
          </w:tcPr>
          <w:p w:rsidR="005D4C2E" w:rsidRPr="00EE4D99" w:rsidRDefault="005D4C2E" w:rsidP="001B4F5D">
            <w:pPr>
              <w:jc w:val="center"/>
              <w:rPr>
                <w:b/>
                <w:sz w:val="16"/>
                <w:szCs w:val="16"/>
              </w:rPr>
            </w:pPr>
            <w:r w:rsidRPr="00EE4D99">
              <w:rPr>
                <w:b/>
                <w:sz w:val="16"/>
                <w:szCs w:val="16"/>
              </w:rPr>
              <w:t>3</w:t>
            </w:r>
          </w:p>
        </w:tc>
        <w:tc>
          <w:tcPr>
            <w:tcW w:w="1915" w:type="dxa"/>
          </w:tcPr>
          <w:p w:rsidR="005D4C2E" w:rsidRPr="00EE4D99" w:rsidRDefault="005D4C2E" w:rsidP="001B4F5D">
            <w:pPr>
              <w:jc w:val="center"/>
              <w:rPr>
                <w:b/>
                <w:sz w:val="16"/>
                <w:szCs w:val="16"/>
              </w:rPr>
            </w:pPr>
            <w:r w:rsidRPr="00EE4D99">
              <w:rPr>
                <w:b/>
                <w:sz w:val="16"/>
                <w:szCs w:val="16"/>
              </w:rPr>
              <w:t>2</w:t>
            </w:r>
          </w:p>
        </w:tc>
        <w:tc>
          <w:tcPr>
            <w:tcW w:w="2011" w:type="dxa"/>
          </w:tcPr>
          <w:p w:rsidR="005D4C2E" w:rsidRPr="00EE4D99" w:rsidRDefault="005D4C2E" w:rsidP="001B4F5D">
            <w:pPr>
              <w:jc w:val="center"/>
              <w:rPr>
                <w:b/>
                <w:sz w:val="16"/>
                <w:szCs w:val="16"/>
              </w:rPr>
            </w:pPr>
            <w:r w:rsidRPr="00EE4D99">
              <w:rPr>
                <w:b/>
                <w:sz w:val="16"/>
                <w:szCs w:val="16"/>
              </w:rPr>
              <w:t>1</w:t>
            </w:r>
          </w:p>
        </w:tc>
      </w:tr>
      <w:tr w:rsidR="005D4C2E" w:rsidRPr="00EE4D99" w:rsidTr="001B4F5D">
        <w:tc>
          <w:tcPr>
            <w:tcW w:w="1728" w:type="dxa"/>
          </w:tcPr>
          <w:p w:rsidR="005D4C2E" w:rsidRPr="00EE4D99" w:rsidRDefault="005D4C2E" w:rsidP="001B4F5D">
            <w:pPr>
              <w:rPr>
                <w:b/>
                <w:sz w:val="16"/>
                <w:szCs w:val="16"/>
              </w:rPr>
            </w:pPr>
            <w:r w:rsidRPr="00EE4D99">
              <w:rPr>
                <w:b/>
                <w:sz w:val="16"/>
                <w:szCs w:val="16"/>
              </w:rPr>
              <w:t>PAGE SET-UP/ PURPOSE/</w:t>
            </w:r>
          </w:p>
          <w:p w:rsidR="005D4C2E" w:rsidRPr="00EE4D99" w:rsidRDefault="005D4C2E" w:rsidP="001B4F5D">
            <w:pPr>
              <w:rPr>
                <w:b/>
                <w:sz w:val="16"/>
                <w:szCs w:val="16"/>
              </w:rPr>
            </w:pPr>
            <w:r w:rsidRPr="00EE4D99">
              <w:rPr>
                <w:b/>
                <w:sz w:val="16"/>
                <w:szCs w:val="16"/>
              </w:rPr>
              <w:t>MATERIALS/</w:t>
            </w:r>
          </w:p>
          <w:p w:rsidR="005D4C2E" w:rsidRPr="00EE4D99" w:rsidRDefault="005D4C2E" w:rsidP="001B4F5D">
            <w:pPr>
              <w:rPr>
                <w:b/>
                <w:sz w:val="16"/>
                <w:szCs w:val="16"/>
              </w:rPr>
            </w:pPr>
            <w:r w:rsidRPr="00EE4D99">
              <w:rPr>
                <w:b/>
                <w:sz w:val="16"/>
                <w:szCs w:val="16"/>
              </w:rPr>
              <w:t>PROCEDURE</w:t>
            </w:r>
          </w:p>
        </w:tc>
        <w:tc>
          <w:tcPr>
            <w:tcW w:w="2250" w:type="dxa"/>
          </w:tcPr>
          <w:p w:rsidR="005D4C2E" w:rsidRPr="00EE4D99" w:rsidRDefault="005D4C2E" w:rsidP="001B4F5D">
            <w:pPr>
              <w:rPr>
                <w:sz w:val="16"/>
                <w:szCs w:val="16"/>
              </w:rPr>
            </w:pPr>
            <w:r w:rsidRPr="00EE4D99">
              <w:rPr>
                <w:sz w:val="16"/>
                <w:szCs w:val="16"/>
              </w:rPr>
              <w:t xml:space="preserve">Format is correct. All present, neat, using dark, blue or black ink.  </w:t>
            </w:r>
          </w:p>
        </w:tc>
        <w:tc>
          <w:tcPr>
            <w:tcW w:w="2392" w:type="dxa"/>
          </w:tcPr>
          <w:p w:rsidR="005D4C2E" w:rsidRPr="00EE4D99" w:rsidRDefault="005D4C2E" w:rsidP="001B4F5D">
            <w:pPr>
              <w:rPr>
                <w:sz w:val="16"/>
                <w:szCs w:val="16"/>
              </w:rPr>
            </w:pPr>
            <w:r w:rsidRPr="00EE4D99">
              <w:rPr>
                <w:sz w:val="16"/>
                <w:szCs w:val="16"/>
              </w:rPr>
              <w:t>All/ most present, using dark, blue or black ink/or pencil.</w:t>
            </w:r>
          </w:p>
        </w:tc>
        <w:tc>
          <w:tcPr>
            <w:tcW w:w="1915" w:type="dxa"/>
          </w:tcPr>
          <w:p w:rsidR="005D4C2E" w:rsidRPr="00EE4D99" w:rsidRDefault="005D4C2E" w:rsidP="001B4F5D">
            <w:pPr>
              <w:rPr>
                <w:sz w:val="16"/>
                <w:szCs w:val="16"/>
              </w:rPr>
            </w:pPr>
            <w:r w:rsidRPr="00EE4D99">
              <w:rPr>
                <w:sz w:val="16"/>
                <w:szCs w:val="16"/>
              </w:rPr>
              <w:t>Some filled in, using dark, blue or black ink/or pencil.</w:t>
            </w:r>
          </w:p>
        </w:tc>
        <w:tc>
          <w:tcPr>
            <w:tcW w:w="2011" w:type="dxa"/>
          </w:tcPr>
          <w:p w:rsidR="005D4C2E" w:rsidRPr="00EE4D99" w:rsidRDefault="005D4C2E" w:rsidP="001B4F5D">
            <w:pPr>
              <w:rPr>
                <w:sz w:val="16"/>
                <w:szCs w:val="16"/>
              </w:rPr>
            </w:pPr>
            <w:r w:rsidRPr="00EE4D99">
              <w:rPr>
                <w:sz w:val="16"/>
                <w:szCs w:val="16"/>
              </w:rPr>
              <w:t>Most missing.</w:t>
            </w:r>
          </w:p>
        </w:tc>
      </w:tr>
      <w:tr w:rsidR="005D4C2E" w:rsidRPr="00EE4D99" w:rsidTr="001B4F5D">
        <w:tc>
          <w:tcPr>
            <w:tcW w:w="1728" w:type="dxa"/>
          </w:tcPr>
          <w:p w:rsidR="005D4C2E" w:rsidRPr="00EE4D99" w:rsidRDefault="005D4C2E" w:rsidP="001B4F5D">
            <w:pPr>
              <w:rPr>
                <w:b/>
                <w:sz w:val="16"/>
                <w:szCs w:val="16"/>
              </w:rPr>
            </w:pPr>
            <w:r w:rsidRPr="00EE4D99">
              <w:rPr>
                <w:b/>
                <w:sz w:val="16"/>
                <w:szCs w:val="16"/>
              </w:rPr>
              <w:t>DATA/</w:t>
            </w:r>
          </w:p>
          <w:p w:rsidR="005D4C2E" w:rsidRPr="00EE4D99" w:rsidRDefault="005D4C2E" w:rsidP="001B4F5D">
            <w:pPr>
              <w:rPr>
                <w:b/>
                <w:sz w:val="16"/>
                <w:szCs w:val="16"/>
              </w:rPr>
            </w:pPr>
            <w:r w:rsidRPr="00EE4D99">
              <w:rPr>
                <w:b/>
                <w:sz w:val="16"/>
                <w:szCs w:val="16"/>
              </w:rPr>
              <w:t xml:space="preserve">OBSERVATIONS/RESULTS: </w:t>
            </w:r>
          </w:p>
        </w:tc>
        <w:tc>
          <w:tcPr>
            <w:tcW w:w="2250" w:type="dxa"/>
          </w:tcPr>
          <w:p w:rsidR="005D4C2E" w:rsidRPr="00EE4D99" w:rsidRDefault="005D4C2E" w:rsidP="001B4F5D">
            <w:pPr>
              <w:rPr>
                <w:sz w:val="16"/>
                <w:szCs w:val="16"/>
              </w:rPr>
            </w:pPr>
            <w:r w:rsidRPr="00EE4D99">
              <w:rPr>
                <w:sz w:val="16"/>
                <w:szCs w:val="16"/>
              </w:rPr>
              <w:t>Diagrams are accurate, neat, and complete</w:t>
            </w:r>
            <w:r w:rsidR="0011261E">
              <w:rPr>
                <w:sz w:val="16"/>
                <w:szCs w:val="16"/>
              </w:rPr>
              <w:t>d in pencil</w:t>
            </w:r>
            <w:r w:rsidRPr="00EE4D99">
              <w:rPr>
                <w:sz w:val="16"/>
                <w:szCs w:val="16"/>
              </w:rPr>
              <w:t>.  Cell parts are labe</w:t>
            </w:r>
            <w:r w:rsidR="0011261E">
              <w:rPr>
                <w:sz w:val="16"/>
                <w:szCs w:val="16"/>
              </w:rPr>
              <w:t>l</w:t>
            </w:r>
            <w:r w:rsidRPr="00EE4D99">
              <w:rPr>
                <w:sz w:val="16"/>
                <w:szCs w:val="16"/>
              </w:rPr>
              <w:t>led.</w:t>
            </w:r>
          </w:p>
        </w:tc>
        <w:tc>
          <w:tcPr>
            <w:tcW w:w="2392" w:type="dxa"/>
          </w:tcPr>
          <w:p w:rsidR="005D4C2E" w:rsidRPr="00EE4D99" w:rsidRDefault="0011261E" w:rsidP="001B4F5D">
            <w:pPr>
              <w:rPr>
                <w:sz w:val="16"/>
                <w:szCs w:val="16"/>
              </w:rPr>
            </w:pPr>
            <w:r>
              <w:rPr>
                <w:sz w:val="16"/>
                <w:szCs w:val="16"/>
              </w:rPr>
              <w:t xml:space="preserve">Diagrams </w:t>
            </w:r>
            <w:r w:rsidR="005D4C2E" w:rsidRPr="00EE4D99">
              <w:rPr>
                <w:sz w:val="16"/>
                <w:szCs w:val="16"/>
              </w:rPr>
              <w:t>are neat and complete.  Labels may or may not be present.</w:t>
            </w:r>
          </w:p>
        </w:tc>
        <w:tc>
          <w:tcPr>
            <w:tcW w:w="1915" w:type="dxa"/>
          </w:tcPr>
          <w:p w:rsidR="005D4C2E" w:rsidRPr="00EE4D99" w:rsidRDefault="005D4C2E" w:rsidP="001B4F5D">
            <w:pPr>
              <w:rPr>
                <w:sz w:val="16"/>
                <w:szCs w:val="16"/>
              </w:rPr>
            </w:pPr>
            <w:r w:rsidRPr="00EE4D99">
              <w:rPr>
                <w:sz w:val="16"/>
                <w:szCs w:val="16"/>
              </w:rPr>
              <w:t>Diagrams are neat and/or incomplete.</w:t>
            </w:r>
          </w:p>
        </w:tc>
        <w:tc>
          <w:tcPr>
            <w:tcW w:w="2011" w:type="dxa"/>
          </w:tcPr>
          <w:p w:rsidR="005D4C2E" w:rsidRPr="00EE4D99" w:rsidRDefault="005D4C2E" w:rsidP="001B4F5D">
            <w:pPr>
              <w:rPr>
                <w:sz w:val="16"/>
                <w:szCs w:val="16"/>
              </w:rPr>
            </w:pPr>
            <w:r w:rsidRPr="00EE4D99">
              <w:rPr>
                <w:sz w:val="16"/>
                <w:szCs w:val="16"/>
              </w:rPr>
              <w:t xml:space="preserve">Diagrams are missing.  </w:t>
            </w:r>
          </w:p>
        </w:tc>
      </w:tr>
      <w:tr w:rsidR="005D4C2E" w:rsidRPr="00EE4D99" w:rsidTr="001B4F5D">
        <w:tc>
          <w:tcPr>
            <w:tcW w:w="1728" w:type="dxa"/>
          </w:tcPr>
          <w:p w:rsidR="005D4C2E" w:rsidRPr="00EE4D99" w:rsidRDefault="005D4C2E" w:rsidP="001B4F5D">
            <w:pPr>
              <w:rPr>
                <w:b/>
                <w:sz w:val="16"/>
                <w:szCs w:val="16"/>
              </w:rPr>
            </w:pPr>
            <w:r w:rsidRPr="00EE4D99">
              <w:rPr>
                <w:b/>
                <w:sz w:val="16"/>
                <w:szCs w:val="16"/>
              </w:rPr>
              <w:t xml:space="preserve">DISCUSSION </w:t>
            </w:r>
          </w:p>
          <w:p w:rsidR="005D4C2E" w:rsidRPr="00EE4D99" w:rsidRDefault="005D4C2E" w:rsidP="001B4F5D">
            <w:pPr>
              <w:rPr>
                <w:b/>
                <w:sz w:val="16"/>
                <w:szCs w:val="16"/>
              </w:rPr>
            </w:pPr>
            <w:r w:rsidRPr="00EE4D99">
              <w:rPr>
                <w:b/>
                <w:sz w:val="16"/>
                <w:szCs w:val="16"/>
              </w:rPr>
              <w:t>QUESTIONS</w:t>
            </w:r>
          </w:p>
        </w:tc>
        <w:tc>
          <w:tcPr>
            <w:tcW w:w="2250" w:type="dxa"/>
          </w:tcPr>
          <w:p w:rsidR="005D4C2E" w:rsidRPr="00EE4D99" w:rsidRDefault="005D4C2E" w:rsidP="001B4F5D">
            <w:pPr>
              <w:rPr>
                <w:sz w:val="16"/>
                <w:szCs w:val="16"/>
              </w:rPr>
            </w:pPr>
            <w:r w:rsidRPr="00EE4D99">
              <w:rPr>
                <w:sz w:val="16"/>
                <w:szCs w:val="16"/>
              </w:rPr>
              <w:t xml:space="preserve">All Analyze questions are answered neatly and accurately in full sentences using dark, blue or black ink. </w:t>
            </w:r>
          </w:p>
        </w:tc>
        <w:tc>
          <w:tcPr>
            <w:tcW w:w="2392" w:type="dxa"/>
          </w:tcPr>
          <w:p w:rsidR="005D4C2E" w:rsidRPr="00EE4D99" w:rsidRDefault="005D4C2E" w:rsidP="001B4F5D">
            <w:pPr>
              <w:rPr>
                <w:sz w:val="16"/>
                <w:szCs w:val="16"/>
              </w:rPr>
            </w:pPr>
            <w:r w:rsidRPr="00EE4D99">
              <w:rPr>
                <w:sz w:val="16"/>
                <w:szCs w:val="16"/>
              </w:rPr>
              <w:t>Most questions are answered accurately, using dark, blue or black ink/or pencil.</w:t>
            </w:r>
          </w:p>
        </w:tc>
        <w:tc>
          <w:tcPr>
            <w:tcW w:w="1915" w:type="dxa"/>
          </w:tcPr>
          <w:p w:rsidR="005D4C2E" w:rsidRPr="00EE4D99" w:rsidRDefault="005D4C2E" w:rsidP="001B4F5D">
            <w:pPr>
              <w:rPr>
                <w:sz w:val="16"/>
                <w:szCs w:val="16"/>
              </w:rPr>
            </w:pPr>
            <w:r w:rsidRPr="00EE4D99">
              <w:rPr>
                <w:sz w:val="16"/>
                <w:szCs w:val="16"/>
              </w:rPr>
              <w:t>Some questions are answered accurately, using dark, blue or black ink/ or pencil.</w:t>
            </w:r>
          </w:p>
        </w:tc>
        <w:tc>
          <w:tcPr>
            <w:tcW w:w="2011" w:type="dxa"/>
          </w:tcPr>
          <w:p w:rsidR="005D4C2E" w:rsidRPr="00EE4D99" w:rsidRDefault="005D4C2E" w:rsidP="001B4F5D">
            <w:pPr>
              <w:rPr>
                <w:sz w:val="16"/>
                <w:szCs w:val="16"/>
              </w:rPr>
            </w:pPr>
            <w:r w:rsidRPr="00EE4D99">
              <w:rPr>
                <w:sz w:val="16"/>
                <w:szCs w:val="16"/>
              </w:rPr>
              <w:t>Many inaccurate/missing answers.</w:t>
            </w:r>
          </w:p>
        </w:tc>
      </w:tr>
      <w:tr w:rsidR="005D4C2E" w:rsidRPr="00EE4D99" w:rsidTr="001B4F5D">
        <w:tc>
          <w:tcPr>
            <w:tcW w:w="1728" w:type="dxa"/>
          </w:tcPr>
          <w:p w:rsidR="005D4C2E" w:rsidRPr="00EE4D99" w:rsidRDefault="005D4C2E" w:rsidP="001B4F5D">
            <w:pPr>
              <w:rPr>
                <w:b/>
                <w:sz w:val="16"/>
                <w:szCs w:val="16"/>
              </w:rPr>
            </w:pPr>
            <w:r w:rsidRPr="00EE4D99">
              <w:rPr>
                <w:b/>
                <w:sz w:val="16"/>
                <w:szCs w:val="16"/>
              </w:rPr>
              <w:t>CONCLUSION</w:t>
            </w:r>
          </w:p>
        </w:tc>
        <w:tc>
          <w:tcPr>
            <w:tcW w:w="2250" w:type="dxa"/>
          </w:tcPr>
          <w:p w:rsidR="005D4C2E" w:rsidRPr="00EE4D99" w:rsidRDefault="005D4C2E" w:rsidP="001B4F5D">
            <w:pPr>
              <w:rPr>
                <w:sz w:val="16"/>
                <w:szCs w:val="16"/>
              </w:rPr>
            </w:pPr>
            <w:r w:rsidRPr="00EE4D99">
              <w:rPr>
                <w:sz w:val="16"/>
                <w:szCs w:val="16"/>
              </w:rPr>
              <w:t xml:space="preserve">Conclusion neatly and accurately refers to the Conclude and Apply questions in full, complete sentences, using dark, blue or black ink. </w:t>
            </w:r>
          </w:p>
        </w:tc>
        <w:tc>
          <w:tcPr>
            <w:tcW w:w="2392" w:type="dxa"/>
          </w:tcPr>
          <w:p w:rsidR="005D4C2E" w:rsidRPr="00EE4D99" w:rsidRDefault="005D4C2E" w:rsidP="001B4F5D">
            <w:pPr>
              <w:rPr>
                <w:sz w:val="16"/>
                <w:szCs w:val="16"/>
              </w:rPr>
            </w:pPr>
            <w:r w:rsidRPr="00EE4D99">
              <w:rPr>
                <w:sz w:val="16"/>
                <w:szCs w:val="16"/>
              </w:rPr>
              <w:t>Conclusion refers to most of the Conclude and Apply questions, using dark, blue or black ink/or pencil.</w:t>
            </w:r>
          </w:p>
        </w:tc>
        <w:tc>
          <w:tcPr>
            <w:tcW w:w="1915" w:type="dxa"/>
          </w:tcPr>
          <w:p w:rsidR="005D4C2E" w:rsidRPr="00EE4D99" w:rsidRDefault="005D4C2E" w:rsidP="001B4F5D">
            <w:pPr>
              <w:rPr>
                <w:sz w:val="16"/>
                <w:szCs w:val="16"/>
              </w:rPr>
            </w:pPr>
            <w:r w:rsidRPr="00EE4D99">
              <w:rPr>
                <w:sz w:val="16"/>
                <w:szCs w:val="16"/>
              </w:rPr>
              <w:t>Conclusion stated but does not refer to the Conclude and Apply questions, using dark, blue or black ink/or pencil.</w:t>
            </w:r>
          </w:p>
        </w:tc>
        <w:tc>
          <w:tcPr>
            <w:tcW w:w="2011" w:type="dxa"/>
          </w:tcPr>
          <w:p w:rsidR="005D4C2E" w:rsidRPr="00EE4D99" w:rsidRDefault="005D4C2E" w:rsidP="001B4F5D">
            <w:pPr>
              <w:rPr>
                <w:sz w:val="16"/>
                <w:szCs w:val="16"/>
              </w:rPr>
            </w:pPr>
            <w:r w:rsidRPr="00EE4D99">
              <w:rPr>
                <w:sz w:val="16"/>
                <w:szCs w:val="16"/>
              </w:rPr>
              <w:t>Conclusion is missing.</w:t>
            </w:r>
          </w:p>
        </w:tc>
      </w:tr>
      <w:tr w:rsidR="005D4C2E" w:rsidRPr="00EE4D99" w:rsidTr="001B4F5D">
        <w:tc>
          <w:tcPr>
            <w:tcW w:w="1728" w:type="dxa"/>
          </w:tcPr>
          <w:p w:rsidR="005D4C2E" w:rsidRPr="00EE4D99" w:rsidRDefault="005D4C2E" w:rsidP="001B4F5D">
            <w:pPr>
              <w:rPr>
                <w:b/>
                <w:sz w:val="16"/>
                <w:szCs w:val="16"/>
              </w:rPr>
            </w:pPr>
            <w:r w:rsidRPr="00EE4D99">
              <w:rPr>
                <w:b/>
                <w:sz w:val="16"/>
                <w:szCs w:val="16"/>
              </w:rPr>
              <w:t>SAFETY AND SKILL</w:t>
            </w:r>
          </w:p>
        </w:tc>
        <w:tc>
          <w:tcPr>
            <w:tcW w:w="2250" w:type="dxa"/>
          </w:tcPr>
          <w:p w:rsidR="005D4C2E" w:rsidRPr="00EE4D99" w:rsidRDefault="005D4C2E" w:rsidP="001B4F5D">
            <w:pPr>
              <w:rPr>
                <w:sz w:val="16"/>
                <w:szCs w:val="16"/>
              </w:rPr>
            </w:pPr>
            <w:r w:rsidRPr="00EE4D99">
              <w:rPr>
                <w:sz w:val="16"/>
                <w:szCs w:val="16"/>
              </w:rPr>
              <w:t>Student is on task and follows procedures safely.  Much skill is demonstrated in the use of the microscope.  All materials are cleaned up and put away.</w:t>
            </w:r>
          </w:p>
        </w:tc>
        <w:tc>
          <w:tcPr>
            <w:tcW w:w="2392" w:type="dxa"/>
          </w:tcPr>
          <w:p w:rsidR="005D4C2E" w:rsidRPr="00EE4D99" w:rsidRDefault="005D4C2E" w:rsidP="001B4F5D">
            <w:pPr>
              <w:rPr>
                <w:sz w:val="16"/>
                <w:szCs w:val="16"/>
              </w:rPr>
            </w:pPr>
            <w:r w:rsidRPr="00EE4D99">
              <w:rPr>
                <w:sz w:val="16"/>
                <w:szCs w:val="16"/>
              </w:rPr>
              <w:t>Student requires minimal reminders to be on task and follow procedures safely.  Some skill is demonstrated in the use of the microscope.  All/most materials are cleaned up and put away.</w:t>
            </w:r>
          </w:p>
        </w:tc>
        <w:tc>
          <w:tcPr>
            <w:tcW w:w="1915" w:type="dxa"/>
          </w:tcPr>
          <w:p w:rsidR="005D4C2E" w:rsidRPr="00EE4D99" w:rsidRDefault="005D4C2E" w:rsidP="001B4F5D">
            <w:pPr>
              <w:rPr>
                <w:sz w:val="16"/>
                <w:szCs w:val="16"/>
              </w:rPr>
            </w:pPr>
            <w:r w:rsidRPr="00EE4D99">
              <w:rPr>
                <w:sz w:val="16"/>
                <w:szCs w:val="16"/>
              </w:rPr>
              <w:t xml:space="preserve">Student </w:t>
            </w:r>
            <w:proofErr w:type="gramStart"/>
            <w:r w:rsidRPr="00EE4D99">
              <w:rPr>
                <w:sz w:val="16"/>
                <w:szCs w:val="16"/>
              </w:rPr>
              <w:t>requires  many</w:t>
            </w:r>
            <w:proofErr w:type="gramEnd"/>
            <w:r w:rsidRPr="00EE4D99">
              <w:rPr>
                <w:sz w:val="16"/>
                <w:szCs w:val="16"/>
              </w:rPr>
              <w:t xml:space="preserve"> reminders to be on task and follow procedures safely.  Satisfactory skill is demonstrated in the use of the microscope.  Most materials are cleaned up and put away.</w:t>
            </w:r>
          </w:p>
        </w:tc>
        <w:tc>
          <w:tcPr>
            <w:tcW w:w="2011" w:type="dxa"/>
          </w:tcPr>
          <w:p w:rsidR="005D4C2E" w:rsidRPr="00EE4D99" w:rsidRDefault="005D4C2E" w:rsidP="001B4F5D">
            <w:pPr>
              <w:rPr>
                <w:sz w:val="16"/>
                <w:szCs w:val="16"/>
              </w:rPr>
            </w:pPr>
            <w:r w:rsidRPr="00EE4D99">
              <w:rPr>
                <w:sz w:val="16"/>
                <w:szCs w:val="16"/>
              </w:rPr>
              <w:t>Student requires many reminders to be on task and follow procedures safely.  There is a lack of skill demonstrated in the use of the microscope. Materials were not cleaned up or put away.</w:t>
            </w:r>
          </w:p>
        </w:tc>
      </w:tr>
    </w:tbl>
    <w:p w:rsidR="005D4C2E" w:rsidRPr="004D09AF" w:rsidRDefault="005D4C2E" w:rsidP="005D4C2E">
      <w:pPr>
        <w:ind w:left="2160" w:firstLine="720"/>
      </w:pPr>
      <w:r>
        <w:rPr>
          <w:b/>
          <w:u w:val="single"/>
        </w:rPr>
        <w:t>TEACHER ASSESSMENT 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250"/>
        <w:gridCol w:w="2392"/>
        <w:gridCol w:w="1915"/>
        <w:gridCol w:w="2011"/>
      </w:tblGrid>
      <w:tr w:rsidR="005D4C2E" w:rsidRPr="00EE4D99" w:rsidTr="001B4F5D">
        <w:tc>
          <w:tcPr>
            <w:tcW w:w="1728" w:type="dxa"/>
          </w:tcPr>
          <w:p w:rsidR="005D4C2E" w:rsidRPr="00EE4D99" w:rsidRDefault="005D4C2E" w:rsidP="001B4F5D">
            <w:pPr>
              <w:rPr>
                <w:b/>
                <w:sz w:val="16"/>
                <w:szCs w:val="16"/>
              </w:rPr>
            </w:pPr>
          </w:p>
        </w:tc>
        <w:tc>
          <w:tcPr>
            <w:tcW w:w="2250" w:type="dxa"/>
          </w:tcPr>
          <w:p w:rsidR="005D4C2E" w:rsidRPr="00EE4D99" w:rsidRDefault="005D4C2E" w:rsidP="001B4F5D">
            <w:pPr>
              <w:jc w:val="center"/>
              <w:rPr>
                <w:b/>
                <w:sz w:val="16"/>
                <w:szCs w:val="16"/>
              </w:rPr>
            </w:pPr>
            <w:r w:rsidRPr="00EE4D99">
              <w:rPr>
                <w:b/>
                <w:sz w:val="16"/>
                <w:szCs w:val="16"/>
              </w:rPr>
              <w:t>4</w:t>
            </w:r>
          </w:p>
        </w:tc>
        <w:tc>
          <w:tcPr>
            <w:tcW w:w="2392" w:type="dxa"/>
          </w:tcPr>
          <w:p w:rsidR="005D4C2E" w:rsidRPr="00EE4D99" w:rsidRDefault="005D4C2E" w:rsidP="001B4F5D">
            <w:pPr>
              <w:jc w:val="center"/>
              <w:rPr>
                <w:b/>
                <w:sz w:val="16"/>
                <w:szCs w:val="16"/>
              </w:rPr>
            </w:pPr>
            <w:r w:rsidRPr="00EE4D99">
              <w:rPr>
                <w:b/>
                <w:sz w:val="16"/>
                <w:szCs w:val="16"/>
              </w:rPr>
              <w:t>3</w:t>
            </w:r>
          </w:p>
        </w:tc>
        <w:tc>
          <w:tcPr>
            <w:tcW w:w="1915" w:type="dxa"/>
          </w:tcPr>
          <w:p w:rsidR="005D4C2E" w:rsidRPr="00EE4D99" w:rsidRDefault="005D4C2E" w:rsidP="001B4F5D">
            <w:pPr>
              <w:jc w:val="center"/>
              <w:rPr>
                <w:b/>
                <w:sz w:val="16"/>
                <w:szCs w:val="16"/>
              </w:rPr>
            </w:pPr>
            <w:r w:rsidRPr="00EE4D99">
              <w:rPr>
                <w:b/>
                <w:sz w:val="16"/>
                <w:szCs w:val="16"/>
              </w:rPr>
              <w:t>2</w:t>
            </w:r>
          </w:p>
        </w:tc>
        <w:tc>
          <w:tcPr>
            <w:tcW w:w="2011" w:type="dxa"/>
          </w:tcPr>
          <w:p w:rsidR="005D4C2E" w:rsidRPr="00EE4D99" w:rsidRDefault="005D4C2E" w:rsidP="001B4F5D">
            <w:pPr>
              <w:jc w:val="center"/>
              <w:rPr>
                <w:b/>
                <w:sz w:val="16"/>
                <w:szCs w:val="16"/>
              </w:rPr>
            </w:pPr>
            <w:r w:rsidRPr="00EE4D99">
              <w:rPr>
                <w:b/>
                <w:sz w:val="16"/>
                <w:szCs w:val="16"/>
              </w:rPr>
              <w:t>1</w:t>
            </w:r>
          </w:p>
        </w:tc>
      </w:tr>
      <w:tr w:rsidR="005D4C2E" w:rsidRPr="00EE4D99" w:rsidTr="001B4F5D">
        <w:tc>
          <w:tcPr>
            <w:tcW w:w="1728" w:type="dxa"/>
          </w:tcPr>
          <w:p w:rsidR="005D4C2E" w:rsidRPr="00EE4D99" w:rsidRDefault="005D4C2E" w:rsidP="001B4F5D">
            <w:pPr>
              <w:rPr>
                <w:b/>
                <w:sz w:val="16"/>
                <w:szCs w:val="16"/>
              </w:rPr>
            </w:pPr>
            <w:r w:rsidRPr="00EE4D99">
              <w:rPr>
                <w:b/>
                <w:sz w:val="16"/>
                <w:szCs w:val="16"/>
              </w:rPr>
              <w:t>PAGE SET-UP/ PURPOSE/</w:t>
            </w:r>
          </w:p>
          <w:p w:rsidR="005D4C2E" w:rsidRPr="00EE4D99" w:rsidRDefault="005D4C2E" w:rsidP="001B4F5D">
            <w:pPr>
              <w:rPr>
                <w:b/>
                <w:sz w:val="16"/>
                <w:szCs w:val="16"/>
              </w:rPr>
            </w:pPr>
            <w:r w:rsidRPr="00EE4D99">
              <w:rPr>
                <w:b/>
                <w:sz w:val="16"/>
                <w:szCs w:val="16"/>
              </w:rPr>
              <w:t>MATERIALS/</w:t>
            </w:r>
          </w:p>
          <w:p w:rsidR="005D4C2E" w:rsidRPr="00EE4D99" w:rsidRDefault="005D4C2E" w:rsidP="001B4F5D">
            <w:pPr>
              <w:rPr>
                <w:b/>
                <w:sz w:val="16"/>
                <w:szCs w:val="16"/>
              </w:rPr>
            </w:pPr>
            <w:r w:rsidRPr="00EE4D99">
              <w:rPr>
                <w:b/>
                <w:sz w:val="16"/>
                <w:szCs w:val="16"/>
              </w:rPr>
              <w:t>PROCEDURE</w:t>
            </w:r>
          </w:p>
        </w:tc>
        <w:tc>
          <w:tcPr>
            <w:tcW w:w="2250" w:type="dxa"/>
          </w:tcPr>
          <w:p w:rsidR="005D4C2E" w:rsidRPr="00EE4D99" w:rsidRDefault="005D4C2E" w:rsidP="001B4F5D">
            <w:pPr>
              <w:rPr>
                <w:sz w:val="16"/>
                <w:szCs w:val="16"/>
              </w:rPr>
            </w:pPr>
            <w:r w:rsidRPr="00EE4D99">
              <w:rPr>
                <w:sz w:val="16"/>
                <w:szCs w:val="16"/>
              </w:rPr>
              <w:t xml:space="preserve">Format is correct. All present, neat, using dark, blue or black ink.  </w:t>
            </w:r>
          </w:p>
        </w:tc>
        <w:tc>
          <w:tcPr>
            <w:tcW w:w="2392" w:type="dxa"/>
          </w:tcPr>
          <w:p w:rsidR="005D4C2E" w:rsidRPr="00EE4D99" w:rsidRDefault="005D4C2E" w:rsidP="001B4F5D">
            <w:pPr>
              <w:rPr>
                <w:sz w:val="16"/>
                <w:szCs w:val="16"/>
              </w:rPr>
            </w:pPr>
            <w:r w:rsidRPr="00EE4D99">
              <w:rPr>
                <w:sz w:val="16"/>
                <w:szCs w:val="16"/>
              </w:rPr>
              <w:t>All/ most present, using dark, blue or black ink/or pencil.</w:t>
            </w:r>
          </w:p>
        </w:tc>
        <w:tc>
          <w:tcPr>
            <w:tcW w:w="1915" w:type="dxa"/>
          </w:tcPr>
          <w:p w:rsidR="005D4C2E" w:rsidRPr="00EE4D99" w:rsidRDefault="005D4C2E" w:rsidP="001B4F5D">
            <w:pPr>
              <w:rPr>
                <w:sz w:val="16"/>
                <w:szCs w:val="16"/>
              </w:rPr>
            </w:pPr>
            <w:r w:rsidRPr="00EE4D99">
              <w:rPr>
                <w:sz w:val="16"/>
                <w:szCs w:val="16"/>
              </w:rPr>
              <w:t>Some filled in, using dark, blue or black ink/or pencil.</w:t>
            </w:r>
          </w:p>
        </w:tc>
        <w:tc>
          <w:tcPr>
            <w:tcW w:w="2011" w:type="dxa"/>
          </w:tcPr>
          <w:p w:rsidR="005D4C2E" w:rsidRPr="00EE4D99" w:rsidRDefault="005D4C2E" w:rsidP="001B4F5D">
            <w:pPr>
              <w:rPr>
                <w:sz w:val="16"/>
                <w:szCs w:val="16"/>
              </w:rPr>
            </w:pPr>
            <w:r w:rsidRPr="00EE4D99">
              <w:rPr>
                <w:sz w:val="16"/>
                <w:szCs w:val="16"/>
              </w:rPr>
              <w:t>Most missing.</w:t>
            </w:r>
          </w:p>
        </w:tc>
      </w:tr>
      <w:tr w:rsidR="005D4C2E" w:rsidRPr="00EE4D99" w:rsidTr="001B4F5D">
        <w:tc>
          <w:tcPr>
            <w:tcW w:w="1728" w:type="dxa"/>
          </w:tcPr>
          <w:p w:rsidR="005D4C2E" w:rsidRPr="00EE4D99" w:rsidRDefault="005D4C2E" w:rsidP="001B4F5D">
            <w:pPr>
              <w:rPr>
                <w:b/>
                <w:sz w:val="16"/>
                <w:szCs w:val="16"/>
              </w:rPr>
            </w:pPr>
            <w:r w:rsidRPr="00EE4D99">
              <w:rPr>
                <w:b/>
                <w:sz w:val="16"/>
                <w:szCs w:val="16"/>
              </w:rPr>
              <w:t>DATA/</w:t>
            </w:r>
          </w:p>
          <w:p w:rsidR="005D4C2E" w:rsidRPr="00EE4D99" w:rsidRDefault="005D4C2E" w:rsidP="001B4F5D">
            <w:pPr>
              <w:rPr>
                <w:b/>
                <w:sz w:val="16"/>
                <w:szCs w:val="16"/>
              </w:rPr>
            </w:pPr>
            <w:r w:rsidRPr="00EE4D99">
              <w:rPr>
                <w:b/>
                <w:sz w:val="16"/>
                <w:szCs w:val="16"/>
              </w:rPr>
              <w:t xml:space="preserve">OBSERVATIONS/RESULTS: </w:t>
            </w:r>
          </w:p>
        </w:tc>
        <w:tc>
          <w:tcPr>
            <w:tcW w:w="2250" w:type="dxa"/>
          </w:tcPr>
          <w:p w:rsidR="005D4C2E" w:rsidRPr="00EE4D99" w:rsidRDefault="0011261E" w:rsidP="001B4F5D">
            <w:pPr>
              <w:rPr>
                <w:sz w:val="16"/>
                <w:szCs w:val="16"/>
              </w:rPr>
            </w:pPr>
            <w:r w:rsidRPr="00EE4D99">
              <w:rPr>
                <w:sz w:val="16"/>
                <w:szCs w:val="16"/>
              </w:rPr>
              <w:t>Diagrams are accurate, neat, and complete</w:t>
            </w:r>
            <w:r>
              <w:rPr>
                <w:sz w:val="16"/>
                <w:szCs w:val="16"/>
              </w:rPr>
              <w:t>d in pencil</w:t>
            </w:r>
            <w:r w:rsidRPr="00EE4D99">
              <w:rPr>
                <w:sz w:val="16"/>
                <w:szCs w:val="16"/>
              </w:rPr>
              <w:t>.  Cell parts are labe</w:t>
            </w:r>
            <w:r>
              <w:rPr>
                <w:sz w:val="16"/>
                <w:szCs w:val="16"/>
              </w:rPr>
              <w:t>l</w:t>
            </w:r>
            <w:r w:rsidRPr="00EE4D99">
              <w:rPr>
                <w:sz w:val="16"/>
                <w:szCs w:val="16"/>
              </w:rPr>
              <w:t>led.</w:t>
            </w:r>
          </w:p>
        </w:tc>
        <w:tc>
          <w:tcPr>
            <w:tcW w:w="2392" w:type="dxa"/>
          </w:tcPr>
          <w:p w:rsidR="005D4C2E" w:rsidRPr="00EE4D99" w:rsidRDefault="005D4C2E" w:rsidP="001B4F5D">
            <w:pPr>
              <w:rPr>
                <w:sz w:val="16"/>
                <w:szCs w:val="16"/>
              </w:rPr>
            </w:pPr>
            <w:proofErr w:type="gramStart"/>
            <w:r w:rsidRPr="00EE4D99">
              <w:rPr>
                <w:sz w:val="16"/>
                <w:szCs w:val="16"/>
              </w:rPr>
              <w:t>Diagrams  are</w:t>
            </w:r>
            <w:proofErr w:type="gramEnd"/>
            <w:r w:rsidRPr="00EE4D99">
              <w:rPr>
                <w:sz w:val="16"/>
                <w:szCs w:val="16"/>
              </w:rPr>
              <w:t xml:space="preserve"> neat and complete.  Labels may or may not be present.</w:t>
            </w:r>
          </w:p>
        </w:tc>
        <w:tc>
          <w:tcPr>
            <w:tcW w:w="1915" w:type="dxa"/>
          </w:tcPr>
          <w:p w:rsidR="005D4C2E" w:rsidRPr="00EE4D99" w:rsidRDefault="005D4C2E" w:rsidP="001B4F5D">
            <w:pPr>
              <w:rPr>
                <w:sz w:val="16"/>
                <w:szCs w:val="16"/>
              </w:rPr>
            </w:pPr>
            <w:r w:rsidRPr="00EE4D99">
              <w:rPr>
                <w:sz w:val="16"/>
                <w:szCs w:val="16"/>
              </w:rPr>
              <w:t>Diagrams are neat and/or incomplete.</w:t>
            </w:r>
          </w:p>
        </w:tc>
        <w:tc>
          <w:tcPr>
            <w:tcW w:w="2011" w:type="dxa"/>
          </w:tcPr>
          <w:p w:rsidR="005D4C2E" w:rsidRPr="00EE4D99" w:rsidRDefault="005D4C2E" w:rsidP="001B4F5D">
            <w:pPr>
              <w:rPr>
                <w:sz w:val="16"/>
                <w:szCs w:val="16"/>
              </w:rPr>
            </w:pPr>
            <w:r w:rsidRPr="00EE4D99">
              <w:rPr>
                <w:sz w:val="16"/>
                <w:szCs w:val="16"/>
              </w:rPr>
              <w:t xml:space="preserve">Diagrams are missing.  </w:t>
            </w:r>
          </w:p>
        </w:tc>
      </w:tr>
      <w:tr w:rsidR="005D4C2E" w:rsidRPr="00EE4D99" w:rsidTr="001B4F5D">
        <w:tc>
          <w:tcPr>
            <w:tcW w:w="1728" w:type="dxa"/>
          </w:tcPr>
          <w:p w:rsidR="005D4C2E" w:rsidRPr="00EE4D99" w:rsidRDefault="005D4C2E" w:rsidP="001B4F5D">
            <w:pPr>
              <w:rPr>
                <w:b/>
                <w:sz w:val="16"/>
                <w:szCs w:val="16"/>
              </w:rPr>
            </w:pPr>
            <w:r w:rsidRPr="00EE4D99">
              <w:rPr>
                <w:b/>
                <w:sz w:val="16"/>
                <w:szCs w:val="16"/>
              </w:rPr>
              <w:t xml:space="preserve">DISCUSSION </w:t>
            </w:r>
          </w:p>
          <w:p w:rsidR="005D4C2E" w:rsidRPr="00EE4D99" w:rsidRDefault="005D4C2E" w:rsidP="001B4F5D">
            <w:pPr>
              <w:rPr>
                <w:b/>
                <w:sz w:val="16"/>
                <w:szCs w:val="16"/>
              </w:rPr>
            </w:pPr>
            <w:r w:rsidRPr="00EE4D99">
              <w:rPr>
                <w:b/>
                <w:sz w:val="16"/>
                <w:szCs w:val="16"/>
              </w:rPr>
              <w:t>QUESTIONS</w:t>
            </w:r>
          </w:p>
        </w:tc>
        <w:tc>
          <w:tcPr>
            <w:tcW w:w="2250" w:type="dxa"/>
          </w:tcPr>
          <w:p w:rsidR="005D4C2E" w:rsidRPr="00EE4D99" w:rsidRDefault="005D4C2E" w:rsidP="001B4F5D">
            <w:pPr>
              <w:rPr>
                <w:sz w:val="16"/>
                <w:szCs w:val="16"/>
              </w:rPr>
            </w:pPr>
            <w:r w:rsidRPr="00EE4D99">
              <w:rPr>
                <w:sz w:val="16"/>
                <w:szCs w:val="16"/>
              </w:rPr>
              <w:t xml:space="preserve">All Analyze questions are answered neatly and accurately in full sentences using dark, blue or black ink. </w:t>
            </w:r>
          </w:p>
        </w:tc>
        <w:tc>
          <w:tcPr>
            <w:tcW w:w="2392" w:type="dxa"/>
          </w:tcPr>
          <w:p w:rsidR="005D4C2E" w:rsidRPr="00EE4D99" w:rsidRDefault="005D4C2E" w:rsidP="001B4F5D">
            <w:pPr>
              <w:rPr>
                <w:sz w:val="16"/>
                <w:szCs w:val="16"/>
              </w:rPr>
            </w:pPr>
            <w:r w:rsidRPr="00EE4D99">
              <w:rPr>
                <w:sz w:val="16"/>
                <w:szCs w:val="16"/>
              </w:rPr>
              <w:t>Most questions are answered accurately, using dark, blue or black ink/or pencil.</w:t>
            </w:r>
          </w:p>
        </w:tc>
        <w:tc>
          <w:tcPr>
            <w:tcW w:w="1915" w:type="dxa"/>
          </w:tcPr>
          <w:p w:rsidR="005D4C2E" w:rsidRPr="00EE4D99" w:rsidRDefault="005D4C2E" w:rsidP="001B4F5D">
            <w:pPr>
              <w:rPr>
                <w:sz w:val="16"/>
                <w:szCs w:val="16"/>
              </w:rPr>
            </w:pPr>
            <w:r w:rsidRPr="00EE4D99">
              <w:rPr>
                <w:sz w:val="16"/>
                <w:szCs w:val="16"/>
              </w:rPr>
              <w:t>Some questions are answered accurately, using dark, blue or black ink/ or pencil.</w:t>
            </w:r>
          </w:p>
        </w:tc>
        <w:tc>
          <w:tcPr>
            <w:tcW w:w="2011" w:type="dxa"/>
          </w:tcPr>
          <w:p w:rsidR="005D4C2E" w:rsidRPr="00EE4D99" w:rsidRDefault="005D4C2E" w:rsidP="001B4F5D">
            <w:pPr>
              <w:rPr>
                <w:sz w:val="16"/>
                <w:szCs w:val="16"/>
              </w:rPr>
            </w:pPr>
            <w:r w:rsidRPr="00EE4D99">
              <w:rPr>
                <w:sz w:val="16"/>
                <w:szCs w:val="16"/>
              </w:rPr>
              <w:t>Many inaccurate/missing answers.</w:t>
            </w:r>
          </w:p>
        </w:tc>
      </w:tr>
      <w:tr w:rsidR="005D4C2E" w:rsidRPr="00EE4D99" w:rsidTr="001B4F5D">
        <w:tc>
          <w:tcPr>
            <w:tcW w:w="1728" w:type="dxa"/>
          </w:tcPr>
          <w:p w:rsidR="005D4C2E" w:rsidRPr="00EE4D99" w:rsidRDefault="005D4C2E" w:rsidP="001B4F5D">
            <w:pPr>
              <w:rPr>
                <w:b/>
                <w:sz w:val="16"/>
                <w:szCs w:val="16"/>
              </w:rPr>
            </w:pPr>
            <w:r w:rsidRPr="00EE4D99">
              <w:rPr>
                <w:b/>
                <w:sz w:val="16"/>
                <w:szCs w:val="16"/>
              </w:rPr>
              <w:t>CONCLUSION</w:t>
            </w:r>
          </w:p>
        </w:tc>
        <w:tc>
          <w:tcPr>
            <w:tcW w:w="2250" w:type="dxa"/>
          </w:tcPr>
          <w:p w:rsidR="005D4C2E" w:rsidRPr="00EE4D99" w:rsidRDefault="005D4C2E" w:rsidP="001B4F5D">
            <w:pPr>
              <w:rPr>
                <w:sz w:val="16"/>
                <w:szCs w:val="16"/>
              </w:rPr>
            </w:pPr>
            <w:r w:rsidRPr="00EE4D99">
              <w:rPr>
                <w:sz w:val="16"/>
                <w:szCs w:val="16"/>
              </w:rPr>
              <w:t xml:space="preserve">Conclusion neatly and accurately refers to the Conclude and Apply questions in full, complete sentences, using dark, blue or black ink. </w:t>
            </w:r>
          </w:p>
        </w:tc>
        <w:tc>
          <w:tcPr>
            <w:tcW w:w="2392" w:type="dxa"/>
          </w:tcPr>
          <w:p w:rsidR="005D4C2E" w:rsidRPr="00EE4D99" w:rsidRDefault="005D4C2E" w:rsidP="001B4F5D">
            <w:pPr>
              <w:rPr>
                <w:sz w:val="16"/>
                <w:szCs w:val="16"/>
              </w:rPr>
            </w:pPr>
            <w:r w:rsidRPr="00EE4D99">
              <w:rPr>
                <w:sz w:val="16"/>
                <w:szCs w:val="16"/>
              </w:rPr>
              <w:t>Conclusion refers to most of the Conclude and Apply questions, using dark, blue or black ink/or pencil.</w:t>
            </w:r>
          </w:p>
        </w:tc>
        <w:tc>
          <w:tcPr>
            <w:tcW w:w="1915" w:type="dxa"/>
          </w:tcPr>
          <w:p w:rsidR="005D4C2E" w:rsidRPr="00EE4D99" w:rsidRDefault="005D4C2E" w:rsidP="001B4F5D">
            <w:pPr>
              <w:rPr>
                <w:sz w:val="16"/>
                <w:szCs w:val="16"/>
              </w:rPr>
            </w:pPr>
            <w:r w:rsidRPr="00EE4D99">
              <w:rPr>
                <w:sz w:val="16"/>
                <w:szCs w:val="16"/>
              </w:rPr>
              <w:t>Conclusion stated but does not refer to the Conclude and Apply questions, using dark, blue or black ink/or pencil.</w:t>
            </w:r>
          </w:p>
        </w:tc>
        <w:tc>
          <w:tcPr>
            <w:tcW w:w="2011" w:type="dxa"/>
          </w:tcPr>
          <w:p w:rsidR="005D4C2E" w:rsidRPr="00EE4D99" w:rsidRDefault="005D4C2E" w:rsidP="001B4F5D">
            <w:pPr>
              <w:rPr>
                <w:sz w:val="16"/>
                <w:szCs w:val="16"/>
              </w:rPr>
            </w:pPr>
            <w:r w:rsidRPr="00EE4D99">
              <w:rPr>
                <w:sz w:val="16"/>
                <w:szCs w:val="16"/>
              </w:rPr>
              <w:t>Conclusion is missing.</w:t>
            </w:r>
          </w:p>
        </w:tc>
      </w:tr>
      <w:tr w:rsidR="005D4C2E" w:rsidRPr="00EE4D99" w:rsidTr="001B4F5D">
        <w:tc>
          <w:tcPr>
            <w:tcW w:w="1728" w:type="dxa"/>
          </w:tcPr>
          <w:p w:rsidR="005D4C2E" w:rsidRPr="00EE4D99" w:rsidRDefault="005D4C2E" w:rsidP="001B4F5D">
            <w:pPr>
              <w:rPr>
                <w:b/>
                <w:sz w:val="16"/>
                <w:szCs w:val="16"/>
              </w:rPr>
            </w:pPr>
            <w:r w:rsidRPr="00EE4D99">
              <w:rPr>
                <w:b/>
                <w:sz w:val="16"/>
                <w:szCs w:val="16"/>
              </w:rPr>
              <w:t>SAFETY AND SKILL</w:t>
            </w:r>
          </w:p>
        </w:tc>
        <w:tc>
          <w:tcPr>
            <w:tcW w:w="2250" w:type="dxa"/>
          </w:tcPr>
          <w:p w:rsidR="005D4C2E" w:rsidRPr="00EE4D99" w:rsidRDefault="005D4C2E" w:rsidP="001B4F5D">
            <w:pPr>
              <w:rPr>
                <w:sz w:val="16"/>
                <w:szCs w:val="16"/>
              </w:rPr>
            </w:pPr>
            <w:r w:rsidRPr="00EE4D99">
              <w:rPr>
                <w:sz w:val="16"/>
                <w:szCs w:val="16"/>
              </w:rPr>
              <w:t>Student is on task and follows procedures safely.  Much skill is demonstrated in the use of the microscope.  All materials are cleaned up and put away.</w:t>
            </w:r>
          </w:p>
        </w:tc>
        <w:tc>
          <w:tcPr>
            <w:tcW w:w="2392" w:type="dxa"/>
          </w:tcPr>
          <w:p w:rsidR="005D4C2E" w:rsidRPr="00EE4D99" w:rsidRDefault="005D4C2E" w:rsidP="001B4F5D">
            <w:pPr>
              <w:rPr>
                <w:sz w:val="16"/>
                <w:szCs w:val="16"/>
              </w:rPr>
            </w:pPr>
            <w:r w:rsidRPr="00EE4D99">
              <w:rPr>
                <w:sz w:val="16"/>
                <w:szCs w:val="16"/>
              </w:rPr>
              <w:t>Student requires minimal reminders to be on task and follow procedures safely.  Some skill is demonstrated in the use of the microscope.  All/most materials are cleaned up and put away.</w:t>
            </w:r>
          </w:p>
        </w:tc>
        <w:tc>
          <w:tcPr>
            <w:tcW w:w="1915" w:type="dxa"/>
          </w:tcPr>
          <w:p w:rsidR="005D4C2E" w:rsidRPr="00EE4D99" w:rsidRDefault="005D4C2E" w:rsidP="001B4F5D">
            <w:pPr>
              <w:rPr>
                <w:sz w:val="16"/>
                <w:szCs w:val="16"/>
              </w:rPr>
            </w:pPr>
            <w:r w:rsidRPr="00EE4D99">
              <w:rPr>
                <w:sz w:val="16"/>
                <w:szCs w:val="16"/>
              </w:rPr>
              <w:t xml:space="preserve">Student </w:t>
            </w:r>
            <w:proofErr w:type="gramStart"/>
            <w:r w:rsidRPr="00EE4D99">
              <w:rPr>
                <w:sz w:val="16"/>
                <w:szCs w:val="16"/>
              </w:rPr>
              <w:t>requires  many</w:t>
            </w:r>
            <w:proofErr w:type="gramEnd"/>
            <w:r w:rsidRPr="00EE4D99">
              <w:rPr>
                <w:sz w:val="16"/>
                <w:szCs w:val="16"/>
              </w:rPr>
              <w:t xml:space="preserve"> reminders to be on task and follow procedures safely.  Satisfactory skill is demonstrated in the use of the microscope.  Most materials are cleaned up and put away.</w:t>
            </w:r>
          </w:p>
        </w:tc>
        <w:tc>
          <w:tcPr>
            <w:tcW w:w="2011" w:type="dxa"/>
          </w:tcPr>
          <w:p w:rsidR="005D4C2E" w:rsidRPr="00EE4D99" w:rsidRDefault="005D4C2E" w:rsidP="001B4F5D">
            <w:pPr>
              <w:rPr>
                <w:sz w:val="16"/>
                <w:szCs w:val="16"/>
              </w:rPr>
            </w:pPr>
            <w:r w:rsidRPr="00EE4D99">
              <w:rPr>
                <w:sz w:val="16"/>
                <w:szCs w:val="16"/>
              </w:rPr>
              <w:t>Student requires many reminders to be on task and follow procedures safely.  There is a lack of skill demonstrated in the use of the microscope. Materials were not cleaned up or put away.</w:t>
            </w:r>
          </w:p>
        </w:tc>
      </w:tr>
    </w:tbl>
    <w:p w:rsidR="005D4C2E" w:rsidRPr="00062164" w:rsidRDefault="005D4C2E" w:rsidP="005D4C2E">
      <w:pPr>
        <w:ind w:left="2160" w:firstLine="720"/>
        <w:rPr>
          <w:b/>
          <w:sz w:val="22"/>
          <w:szCs w:val="22"/>
        </w:rPr>
      </w:pPr>
      <w:r>
        <w:tab/>
      </w:r>
      <w:r>
        <w:tab/>
      </w:r>
      <w:r>
        <w:tab/>
      </w:r>
      <w:r>
        <w:tab/>
      </w:r>
      <w:r>
        <w:tab/>
      </w:r>
      <w:r w:rsidRPr="00062164">
        <w:rPr>
          <w:b/>
          <w:sz w:val="22"/>
          <w:szCs w:val="22"/>
        </w:rPr>
        <w:t>/20 =         /10</w:t>
      </w:r>
    </w:p>
    <w:p w:rsidR="005D4C2E" w:rsidRPr="0011261E" w:rsidRDefault="005D4C2E" w:rsidP="00170199">
      <w:pPr>
        <w:pStyle w:val="Subtitle"/>
        <w:jc w:val="left"/>
        <w:rPr>
          <w:smallCaps w:val="0"/>
          <w:sz w:val="24"/>
          <w:u w:color="FF0000"/>
        </w:rPr>
      </w:pPr>
    </w:p>
    <w:p w:rsidR="003A56BC" w:rsidRPr="006A1820" w:rsidRDefault="006A1820" w:rsidP="006A1820">
      <w:pPr>
        <w:pStyle w:val="Subtitle"/>
        <w:ind w:left="1440" w:firstLine="720"/>
        <w:jc w:val="left"/>
        <w:rPr>
          <w:smallCaps w:val="0"/>
        </w:rPr>
      </w:pPr>
      <w:r w:rsidRPr="0011261E">
        <w:rPr>
          <w:smallCaps w:val="0"/>
          <w:sz w:val="24"/>
          <w:u w:val="thick" w:color="FF0000"/>
        </w:rPr>
        <w:t xml:space="preserve">Lab 1-7: Observing </w:t>
      </w:r>
      <w:r w:rsidR="007C52CD">
        <w:rPr>
          <w:smallCaps w:val="0"/>
          <w:sz w:val="24"/>
          <w:u w:val="thick" w:color="FF0000"/>
        </w:rPr>
        <w:t>Moss</w:t>
      </w:r>
      <w:r w:rsidRPr="0011261E">
        <w:rPr>
          <w:smallCaps w:val="0"/>
          <w:sz w:val="24"/>
          <w:u w:val="thick" w:color="FF0000"/>
        </w:rPr>
        <w:t xml:space="preserve"> </w:t>
      </w:r>
      <w:r w:rsidR="00170199">
        <w:rPr>
          <w:smallCaps w:val="0"/>
          <w:sz w:val="24"/>
          <w:u w:val="thick" w:color="FF0000"/>
        </w:rPr>
        <w:t>and Cheek</w:t>
      </w:r>
      <w:r w:rsidR="007C52CD">
        <w:rPr>
          <w:smallCaps w:val="0"/>
          <w:sz w:val="24"/>
          <w:u w:val="thick" w:color="FF0000"/>
        </w:rPr>
        <w:t xml:space="preserve"> </w:t>
      </w:r>
      <w:r w:rsidRPr="0011261E">
        <w:rPr>
          <w:smallCaps w:val="0"/>
          <w:sz w:val="24"/>
          <w:u w:val="thick" w:color="FF0000"/>
        </w:rPr>
        <w:t>Cells</w:t>
      </w:r>
      <w:r w:rsidRPr="006A1820">
        <w:rPr>
          <w:smallCaps w:val="0"/>
          <w:u w:val="none"/>
        </w:rPr>
        <w:tab/>
      </w:r>
      <w:r w:rsidR="0011261E">
        <w:rPr>
          <w:smallCaps w:val="0"/>
          <w:u w:val="none"/>
        </w:rPr>
        <w:tab/>
      </w:r>
      <w:r w:rsidR="003A56BC" w:rsidRPr="006A1820">
        <w:rPr>
          <w:smallCaps w:val="0"/>
          <w:sz w:val="24"/>
          <w:u w:val="none"/>
        </w:rPr>
        <w:t>Name:</w:t>
      </w:r>
      <w:r w:rsidRPr="006A1820">
        <w:rPr>
          <w:smallCaps w:val="0"/>
          <w:sz w:val="24"/>
          <w:u w:val="none"/>
        </w:rPr>
        <w:t xml:space="preserve"> </w:t>
      </w:r>
    </w:p>
    <w:p w:rsidR="003A56BC" w:rsidRPr="006A1820" w:rsidRDefault="006A1820">
      <w:pPr>
        <w:pStyle w:val="Title"/>
        <w:tabs>
          <w:tab w:val="left" w:pos="7068"/>
        </w:tabs>
        <w:jc w:val="left"/>
        <w:rPr>
          <w:smallCaps w:val="0"/>
          <w:sz w:val="24"/>
        </w:rPr>
      </w:pPr>
      <w:r w:rsidRPr="006A1820">
        <w:rPr>
          <w:smallCaps w:val="0"/>
          <w:sz w:val="24"/>
        </w:rPr>
        <w:tab/>
      </w:r>
      <w:r w:rsidRPr="006A1820">
        <w:rPr>
          <w:smallCaps w:val="0"/>
          <w:sz w:val="24"/>
        </w:rPr>
        <w:tab/>
      </w:r>
      <w:r w:rsidR="0011261E">
        <w:rPr>
          <w:smallCaps w:val="0"/>
          <w:sz w:val="24"/>
        </w:rPr>
        <w:tab/>
      </w:r>
      <w:r w:rsidR="003A56BC" w:rsidRPr="006A1820">
        <w:rPr>
          <w:smallCaps w:val="0"/>
          <w:sz w:val="24"/>
        </w:rPr>
        <w:t>Date:</w:t>
      </w:r>
      <w:r w:rsidRPr="006A1820">
        <w:rPr>
          <w:smallCaps w:val="0"/>
          <w:sz w:val="24"/>
        </w:rPr>
        <w:t xml:space="preserve">  </w:t>
      </w:r>
    </w:p>
    <w:p w:rsidR="003A56BC" w:rsidRPr="003A56BC" w:rsidRDefault="003A56BC">
      <w:pPr>
        <w:pStyle w:val="Title"/>
        <w:tabs>
          <w:tab w:val="left" w:pos="7068"/>
        </w:tabs>
        <w:jc w:val="left"/>
        <w:rPr>
          <w:sz w:val="24"/>
        </w:rPr>
      </w:pPr>
      <w:r w:rsidRPr="006A1820">
        <w:rPr>
          <w:smallCaps w:val="0"/>
          <w:sz w:val="24"/>
        </w:rPr>
        <w:tab/>
      </w:r>
      <w:r w:rsidR="006A1820" w:rsidRPr="006A1820">
        <w:rPr>
          <w:smallCaps w:val="0"/>
          <w:sz w:val="24"/>
        </w:rPr>
        <w:tab/>
      </w:r>
      <w:r w:rsidR="0011261E">
        <w:rPr>
          <w:smallCaps w:val="0"/>
          <w:sz w:val="24"/>
        </w:rPr>
        <w:tab/>
      </w:r>
      <w:r w:rsidR="00AE6C33" w:rsidRPr="006A1820">
        <w:rPr>
          <w:smallCaps w:val="0"/>
          <w:sz w:val="24"/>
        </w:rPr>
        <w:t>Block</w:t>
      </w:r>
      <w:r w:rsidRPr="006A1820">
        <w:rPr>
          <w:smallCaps w:val="0"/>
          <w:sz w:val="24"/>
        </w:rPr>
        <w:t>:</w:t>
      </w:r>
      <w:r w:rsidRPr="003A56BC">
        <w:rPr>
          <w:sz w:val="24"/>
        </w:rPr>
        <w:t xml:space="preserve"> </w:t>
      </w:r>
    </w:p>
    <w:p w:rsidR="003A56BC" w:rsidRPr="003A56BC" w:rsidRDefault="003A56BC">
      <w:pPr>
        <w:pStyle w:val="Title"/>
        <w:rPr>
          <w:sz w:val="24"/>
          <w:u w:val="single"/>
        </w:rPr>
      </w:pPr>
    </w:p>
    <w:p w:rsidR="003A56BC" w:rsidRPr="003A56BC" w:rsidRDefault="003A56BC">
      <w:pPr>
        <w:pStyle w:val="Subtitle"/>
      </w:pPr>
    </w:p>
    <w:p w:rsidR="009524C3" w:rsidRDefault="006A1820" w:rsidP="006A1820">
      <w:pPr>
        <w:spacing w:line="360" w:lineRule="auto"/>
      </w:pPr>
      <w:r w:rsidRPr="0011261E">
        <w:rPr>
          <w:u w:val="thick" w:color="FF0000"/>
        </w:rPr>
        <w:t>Purpose</w:t>
      </w:r>
      <w:r>
        <w:t>: ____________________________________________________________</w:t>
      </w:r>
    </w:p>
    <w:p w:rsidR="006A1820" w:rsidRDefault="006A1820" w:rsidP="006A1820">
      <w:pPr>
        <w:spacing w:line="360" w:lineRule="auto"/>
      </w:pPr>
      <w:r>
        <w:tab/>
        <w:t>______________________________________________________________</w:t>
      </w:r>
    </w:p>
    <w:p w:rsidR="00310886" w:rsidRDefault="006A1820" w:rsidP="006A1820">
      <w:pPr>
        <w:spacing w:line="360" w:lineRule="auto"/>
      </w:pPr>
      <w:r>
        <w:tab/>
        <w:t>______________________________________________________________</w:t>
      </w:r>
    </w:p>
    <w:p w:rsidR="00170199" w:rsidRDefault="00310886" w:rsidP="006A1820">
      <w:pPr>
        <w:spacing w:line="360" w:lineRule="auto"/>
      </w:pPr>
      <w:r w:rsidRPr="0011261E">
        <w:rPr>
          <w:u w:val="thick" w:color="FF0000"/>
        </w:rPr>
        <w:t>Materials</w:t>
      </w:r>
      <w:r>
        <w:t xml:space="preserve">:    </w:t>
      </w:r>
    </w:p>
    <w:p w:rsidR="00195742" w:rsidRDefault="00195742" w:rsidP="00195742">
      <w:pPr>
        <w:pStyle w:val="ListParagraph"/>
        <w:numPr>
          <w:ilvl w:val="0"/>
          <w:numId w:val="11"/>
        </w:numPr>
        <w:sectPr w:rsidR="00195742" w:rsidSect="005D4C2E">
          <w:pgSz w:w="12240" w:h="15840"/>
          <w:pgMar w:top="432" w:right="720" w:bottom="432" w:left="1440" w:header="709" w:footer="709" w:gutter="0"/>
          <w:cols w:space="708"/>
          <w:docGrid w:linePitch="360"/>
        </w:sectPr>
      </w:pPr>
    </w:p>
    <w:p w:rsidR="006A1820" w:rsidRDefault="00BA70EF" w:rsidP="00195742">
      <w:pPr>
        <w:pStyle w:val="ListParagraph"/>
        <w:numPr>
          <w:ilvl w:val="0"/>
          <w:numId w:val="11"/>
        </w:numPr>
      </w:pPr>
      <w:r>
        <w:lastRenderedPageBreak/>
        <w:t xml:space="preserve">1 </w:t>
      </w:r>
      <w:r w:rsidR="001B4F5D">
        <w:t>m</w:t>
      </w:r>
      <w:r w:rsidR="00170199">
        <w:t>icroscope</w:t>
      </w:r>
    </w:p>
    <w:p w:rsidR="00170199" w:rsidRDefault="001B4F5D" w:rsidP="00195742">
      <w:pPr>
        <w:pStyle w:val="ListParagraph"/>
        <w:numPr>
          <w:ilvl w:val="0"/>
          <w:numId w:val="11"/>
        </w:numPr>
      </w:pPr>
      <w:r>
        <w:t xml:space="preserve">2 </w:t>
      </w:r>
      <w:r w:rsidR="00170199">
        <w:t>microscopic slides</w:t>
      </w:r>
    </w:p>
    <w:p w:rsidR="00170199" w:rsidRDefault="001B4F5D" w:rsidP="00195742">
      <w:pPr>
        <w:pStyle w:val="ListParagraph"/>
        <w:numPr>
          <w:ilvl w:val="0"/>
          <w:numId w:val="11"/>
        </w:numPr>
      </w:pPr>
      <w:r>
        <w:t>2 c</w:t>
      </w:r>
      <w:r w:rsidR="00170199">
        <w:t>over slips</w:t>
      </w:r>
    </w:p>
    <w:p w:rsidR="00170199" w:rsidRDefault="001B4F5D" w:rsidP="00195742">
      <w:pPr>
        <w:pStyle w:val="ListParagraph"/>
        <w:numPr>
          <w:ilvl w:val="0"/>
          <w:numId w:val="11"/>
        </w:numPr>
      </w:pPr>
      <w:r>
        <w:t>1 l</w:t>
      </w:r>
      <w:r w:rsidR="00170199">
        <w:t>ens paper</w:t>
      </w:r>
    </w:p>
    <w:p w:rsidR="00170199" w:rsidRDefault="001B4F5D" w:rsidP="00195742">
      <w:pPr>
        <w:pStyle w:val="ListParagraph"/>
        <w:numPr>
          <w:ilvl w:val="0"/>
          <w:numId w:val="11"/>
        </w:numPr>
      </w:pPr>
      <w:r>
        <w:t>1 pair of tw</w:t>
      </w:r>
      <w:r w:rsidR="00170199">
        <w:t>eezers</w:t>
      </w:r>
    </w:p>
    <w:p w:rsidR="00170199" w:rsidRDefault="001B4F5D" w:rsidP="00195742">
      <w:pPr>
        <w:pStyle w:val="ListParagraph"/>
        <w:numPr>
          <w:ilvl w:val="0"/>
          <w:numId w:val="11"/>
        </w:numPr>
      </w:pPr>
      <w:r>
        <w:t>1 medicine dropper</w:t>
      </w:r>
    </w:p>
    <w:p w:rsidR="00170199" w:rsidRDefault="001B4F5D" w:rsidP="00195742">
      <w:pPr>
        <w:pStyle w:val="ListParagraph"/>
        <w:numPr>
          <w:ilvl w:val="0"/>
          <w:numId w:val="11"/>
        </w:numPr>
      </w:pPr>
      <w:r>
        <w:lastRenderedPageBreak/>
        <w:t xml:space="preserve">10 mL of </w:t>
      </w:r>
      <w:r w:rsidR="00170199">
        <w:t>Water</w:t>
      </w:r>
    </w:p>
    <w:p w:rsidR="00170199" w:rsidRDefault="001B4F5D" w:rsidP="00195742">
      <w:pPr>
        <w:pStyle w:val="ListParagraph"/>
        <w:numPr>
          <w:ilvl w:val="0"/>
          <w:numId w:val="11"/>
        </w:numPr>
      </w:pPr>
      <w:r>
        <w:t xml:space="preserve">1 </w:t>
      </w:r>
      <w:r w:rsidR="008C7BAF">
        <w:t>sample of moss</w:t>
      </w:r>
    </w:p>
    <w:p w:rsidR="00170199" w:rsidRDefault="001B4F5D" w:rsidP="00195742">
      <w:pPr>
        <w:pStyle w:val="ListParagraph"/>
        <w:numPr>
          <w:ilvl w:val="0"/>
          <w:numId w:val="11"/>
        </w:numPr>
      </w:pPr>
      <w:r>
        <w:t xml:space="preserve">1 bottle of </w:t>
      </w:r>
      <w:r w:rsidR="00170199">
        <w:t>Iodine solution</w:t>
      </w:r>
    </w:p>
    <w:p w:rsidR="00170199" w:rsidRDefault="001B4F5D" w:rsidP="00195742">
      <w:pPr>
        <w:pStyle w:val="ListParagraph"/>
        <w:numPr>
          <w:ilvl w:val="0"/>
          <w:numId w:val="11"/>
        </w:numPr>
      </w:pPr>
      <w:r>
        <w:t>1 p</w:t>
      </w:r>
      <w:r w:rsidR="00170199">
        <w:t>aper towel</w:t>
      </w:r>
    </w:p>
    <w:p w:rsidR="00170199" w:rsidRDefault="001B4F5D" w:rsidP="00195742">
      <w:pPr>
        <w:pStyle w:val="ListParagraph"/>
        <w:numPr>
          <w:ilvl w:val="0"/>
          <w:numId w:val="11"/>
        </w:numPr>
      </w:pPr>
      <w:r>
        <w:t>1 flat t</w:t>
      </w:r>
      <w:r w:rsidR="00170199">
        <w:t>oothpick</w:t>
      </w:r>
    </w:p>
    <w:p w:rsidR="0059579C" w:rsidRDefault="001B4F5D" w:rsidP="00195742">
      <w:pPr>
        <w:pStyle w:val="ListParagraph"/>
        <w:numPr>
          <w:ilvl w:val="0"/>
          <w:numId w:val="11"/>
        </w:numPr>
      </w:pPr>
      <w:r>
        <w:t xml:space="preserve">1 bottle of </w:t>
      </w:r>
      <w:r w:rsidR="00170199">
        <w:t xml:space="preserve">Methylene blue </w:t>
      </w:r>
      <w:r>
        <w:t>solution</w:t>
      </w:r>
    </w:p>
    <w:p w:rsidR="00195742" w:rsidRDefault="00195742" w:rsidP="00CE59FC">
      <w:pPr>
        <w:pStyle w:val="ListParagraph"/>
        <w:sectPr w:rsidR="00195742" w:rsidSect="00195742">
          <w:type w:val="continuous"/>
          <w:pgSz w:w="12240" w:h="15840"/>
          <w:pgMar w:top="432" w:right="720" w:bottom="432" w:left="1440" w:header="709" w:footer="709" w:gutter="0"/>
          <w:cols w:num="2" w:space="708"/>
          <w:docGrid w:linePitch="360"/>
        </w:sectPr>
      </w:pPr>
    </w:p>
    <w:p w:rsidR="00CE59FC" w:rsidRPr="0059579C" w:rsidRDefault="00CE59FC" w:rsidP="00CE59FC">
      <w:pPr>
        <w:pStyle w:val="ListParagraph"/>
      </w:pPr>
    </w:p>
    <w:p w:rsidR="007C52CD" w:rsidRDefault="00310886" w:rsidP="006A1820">
      <w:pPr>
        <w:spacing w:line="360" w:lineRule="auto"/>
      </w:pPr>
      <w:r w:rsidRPr="0011261E">
        <w:rPr>
          <w:u w:val="thick" w:color="FF0000"/>
        </w:rPr>
        <w:t>Procedure</w:t>
      </w:r>
      <w:r>
        <w:t xml:space="preserve">: </w:t>
      </w:r>
      <w:r>
        <w:tab/>
      </w:r>
    </w:p>
    <w:p w:rsidR="00170199" w:rsidRDefault="00170199" w:rsidP="006A1820">
      <w:pPr>
        <w:spacing w:line="360" w:lineRule="auto"/>
      </w:pPr>
      <w:r w:rsidRPr="00170199">
        <w:rPr>
          <w:b/>
        </w:rPr>
        <w:t xml:space="preserve">Part 1: </w:t>
      </w:r>
      <w:r w:rsidR="007C52CD">
        <w:rPr>
          <w:b/>
        </w:rPr>
        <w:t>Moss</w:t>
      </w:r>
      <w:r w:rsidRPr="00170199">
        <w:rPr>
          <w:b/>
        </w:rPr>
        <w:t xml:space="preserve"> Cell</w:t>
      </w:r>
      <w:r>
        <w:t xml:space="preserve"> </w:t>
      </w:r>
    </w:p>
    <w:p w:rsidR="007C52CD" w:rsidRDefault="007C52CD" w:rsidP="007C52CD">
      <w:pPr>
        <w:pStyle w:val="ListParagraph"/>
        <w:numPr>
          <w:ilvl w:val="0"/>
          <w:numId w:val="12"/>
        </w:numPr>
      </w:pPr>
      <w:r>
        <w:t xml:space="preserve">Pick up your microscope and your materials you will need to make a wet mount </w:t>
      </w:r>
      <w:bookmarkStart w:id="0" w:name="_GoBack"/>
      <w:bookmarkEnd w:id="0"/>
      <w:r>
        <w:t>slide</w:t>
      </w:r>
    </w:p>
    <w:p w:rsidR="007C52CD" w:rsidRDefault="007C52CD" w:rsidP="007C52CD">
      <w:pPr>
        <w:pStyle w:val="ListParagraph"/>
        <w:numPr>
          <w:ilvl w:val="0"/>
          <w:numId w:val="12"/>
        </w:numPr>
      </w:pPr>
      <w:r>
        <w:t>Clean your slides with lens paper before you begin. Prepare a wet mount slide by putting a drop of water on the slide.</w:t>
      </w:r>
    </w:p>
    <w:p w:rsidR="007C52CD" w:rsidRDefault="007C52CD" w:rsidP="007C52CD">
      <w:pPr>
        <w:pStyle w:val="ListParagraph"/>
        <w:numPr>
          <w:ilvl w:val="0"/>
          <w:numId w:val="12"/>
        </w:numPr>
      </w:pPr>
      <w:r>
        <w:t>Using tweezers, take a small leaf of moss and place on the water droplet on the slide</w:t>
      </w:r>
    </w:p>
    <w:p w:rsidR="007C52CD" w:rsidRDefault="007C52CD" w:rsidP="007C52CD">
      <w:pPr>
        <w:pStyle w:val="ListParagraph"/>
        <w:numPr>
          <w:ilvl w:val="0"/>
          <w:numId w:val="12"/>
        </w:numPr>
      </w:pPr>
      <w:r>
        <w:t>Place a</w:t>
      </w:r>
      <w:r w:rsidR="002063FC">
        <w:t xml:space="preserve"> cover</w:t>
      </w:r>
      <w:r>
        <w:t xml:space="preserve">slip overtop of the moss and observe the leaf under low, medium and high power. </w:t>
      </w:r>
    </w:p>
    <w:p w:rsidR="007C52CD" w:rsidRDefault="007C52CD" w:rsidP="007C52CD">
      <w:pPr>
        <w:pStyle w:val="ListParagraph"/>
      </w:pPr>
    </w:p>
    <w:p w:rsidR="00170199" w:rsidRPr="00170199" w:rsidRDefault="00170199" w:rsidP="006A1820">
      <w:pPr>
        <w:spacing w:line="360" w:lineRule="auto"/>
        <w:rPr>
          <w:b/>
        </w:rPr>
      </w:pPr>
      <w:r w:rsidRPr="00170199">
        <w:rPr>
          <w:b/>
        </w:rPr>
        <w:t>Part 2: Cheek Cell</w:t>
      </w:r>
    </w:p>
    <w:p w:rsidR="007C52CD" w:rsidRPr="007C52CD" w:rsidRDefault="00170199" w:rsidP="007C52CD">
      <w:pPr>
        <w:pStyle w:val="ListParagraph"/>
        <w:numPr>
          <w:ilvl w:val="0"/>
          <w:numId w:val="13"/>
        </w:numPr>
        <w:rPr>
          <w:rFonts w:cs="Arial"/>
          <w:color w:val="000000"/>
        </w:rPr>
      </w:pPr>
      <w:r w:rsidRPr="007C52CD">
        <w:rPr>
          <w:rFonts w:cs="Arial"/>
          <w:color w:val="000000"/>
        </w:rPr>
        <w:t>Put a drop of methylene blue on a slide. Caution: methylene blue will stain clothes and skin.</w:t>
      </w:r>
    </w:p>
    <w:p w:rsidR="007C52CD" w:rsidRPr="007C52CD" w:rsidRDefault="00170199" w:rsidP="007C52CD">
      <w:pPr>
        <w:pStyle w:val="ListParagraph"/>
        <w:numPr>
          <w:ilvl w:val="0"/>
          <w:numId w:val="13"/>
        </w:numPr>
      </w:pPr>
      <w:r w:rsidRPr="007C52CD">
        <w:rPr>
          <w:rFonts w:cs="Arial"/>
          <w:color w:val="000000"/>
        </w:rPr>
        <w:t xml:space="preserve"> Gently scrape the inside of your cheek with the flat side </w:t>
      </w:r>
      <w:r w:rsidR="007C52CD">
        <w:rPr>
          <w:rFonts w:cs="Arial"/>
          <w:color w:val="000000"/>
        </w:rPr>
        <w:t>of a toothpick. Scrape lightly.</w:t>
      </w:r>
    </w:p>
    <w:p w:rsidR="002063FC" w:rsidRPr="002063FC" w:rsidRDefault="00170199" w:rsidP="007C52CD">
      <w:pPr>
        <w:pStyle w:val="ListParagraph"/>
        <w:numPr>
          <w:ilvl w:val="0"/>
          <w:numId w:val="13"/>
        </w:numPr>
      </w:pPr>
      <w:r w:rsidRPr="007C52CD">
        <w:rPr>
          <w:rFonts w:cs="Arial"/>
          <w:color w:val="000000"/>
        </w:rPr>
        <w:t xml:space="preserve"> Stir the end of the toothpick in the stain and throw the toothpick away.</w:t>
      </w:r>
    </w:p>
    <w:p w:rsidR="002063FC" w:rsidRPr="002063FC" w:rsidRDefault="00170199" w:rsidP="007C52CD">
      <w:pPr>
        <w:pStyle w:val="ListParagraph"/>
        <w:numPr>
          <w:ilvl w:val="0"/>
          <w:numId w:val="13"/>
        </w:numPr>
      </w:pPr>
      <w:r w:rsidRPr="007C52CD">
        <w:rPr>
          <w:rFonts w:cs="Arial"/>
          <w:color w:val="000000"/>
        </w:rPr>
        <w:t>P</w:t>
      </w:r>
      <w:r w:rsidR="002063FC">
        <w:rPr>
          <w:rFonts w:cs="Arial"/>
          <w:color w:val="000000"/>
        </w:rPr>
        <w:t>lace a coverslip onto the slide</w:t>
      </w:r>
    </w:p>
    <w:p w:rsidR="002063FC" w:rsidRPr="002063FC" w:rsidRDefault="00170199" w:rsidP="007C52CD">
      <w:pPr>
        <w:pStyle w:val="ListParagraph"/>
        <w:numPr>
          <w:ilvl w:val="0"/>
          <w:numId w:val="13"/>
        </w:numPr>
      </w:pPr>
      <w:r w:rsidRPr="007C52CD">
        <w:rPr>
          <w:rFonts w:cs="Arial"/>
          <w:color w:val="000000"/>
        </w:rPr>
        <w:t>Switch to low power and observe the cells. Cells should be visible, but they will be small and look like nearly clear purplish blobs. If you are looking at something very dark purple, it is probably not a cell</w:t>
      </w:r>
    </w:p>
    <w:p w:rsidR="0059579C" w:rsidRPr="002063FC" w:rsidRDefault="00170199" w:rsidP="002063FC">
      <w:pPr>
        <w:pStyle w:val="ListParagraph"/>
        <w:numPr>
          <w:ilvl w:val="0"/>
          <w:numId w:val="13"/>
        </w:numPr>
      </w:pPr>
      <w:r w:rsidRPr="007C52CD">
        <w:rPr>
          <w:rFonts w:cs="Arial"/>
          <w:color w:val="000000"/>
        </w:rPr>
        <w:t xml:space="preserve"> Once you think you have located a cell, switch to</w:t>
      </w:r>
      <w:r w:rsidR="007C52CD" w:rsidRPr="007C52CD">
        <w:rPr>
          <w:rFonts w:cs="Arial"/>
          <w:color w:val="000000"/>
        </w:rPr>
        <w:t xml:space="preserve"> medium or</w:t>
      </w:r>
      <w:r w:rsidRPr="007C52CD">
        <w:rPr>
          <w:rFonts w:cs="Arial"/>
          <w:color w:val="000000"/>
        </w:rPr>
        <w:t xml:space="preserve"> high power and refocus. (Remember, do NOT use the coarse adjustment knob at this point)</w:t>
      </w:r>
    </w:p>
    <w:p w:rsidR="0059579C" w:rsidRDefault="0059579C" w:rsidP="006A1820">
      <w:pPr>
        <w:spacing w:line="360" w:lineRule="auto"/>
        <w:rPr>
          <w:u w:val="thick" w:color="FF0000"/>
        </w:rPr>
      </w:pPr>
    </w:p>
    <w:p w:rsidR="00310886" w:rsidRPr="0059579C" w:rsidRDefault="00245E69" w:rsidP="006A1820">
      <w:pPr>
        <w:spacing w:line="360" w:lineRule="auto"/>
        <w:rPr>
          <w:u w:val="thick" w:color="FF0000"/>
        </w:rPr>
      </w:pPr>
      <w:r w:rsidRPr="0011261E">
        <w:rPr>
          <w:u w:val="thick" w:color="FF0000"/>
        </w:rPr>
        <w:lastRenderedPageBreak/>
        <w:t>Observations</w:t>
      </w:r>
      <w:r>
        <w:t xml:space="preserve">: </w:t>
      </w:r>
    </w:p>
    <w:p w:rsidR="00245E69" w:rsidRPr="0059579C" w:rsidRDefault="00170199" w:rsidP="006A1820">
      <w:pPr>
        <w:spacing w:line="360" w:lineRule="auto"/>
        <w:rPr>
          <w:b/>
        </w:rPr>
      </w:pPr>
      <w:r w:rsidRPr="0059579C">
        <w:rPr>
          <w:b/>
        </w:rPr>
        <w:t xml:space="preserve">Part 1. </w:t>
      </w:r>
      <w:r w:rsidR="002063FC">
        <w:rPr>
          <w:b/>
        </w:rPr>
        <w:t>Moss</w:t>
      </w:r>
      <w:r w:rsidRPr="0059579C">
        <w:rPr>
          <w:b/>
        </w:rPr>
        <w:t xml:space="preserve"> Cell</w:t>
      </w:r>
    </w:p>
    <w:p w:rsidR="00BD7359" w:rsidRDefault="00245E69" w:rsidP="00245E69">
      <w:pPr>
        <w:ind w:left="5760" w:hanging="5760"/>
        <w:rPr>
          <w:b/>
        </w:rPr>
      </w:pPr>
      <w:r w:rsidRPr="00245E69">
        <w:rPr>
          <w:b/>
        </w:rPr>
        <w:t xml:space="preserve">Diagram 1: </w:t>
      </w:r>
      <w:r w:rsidR="002063FC">
        <w:rPr>
          <w:b/>
        </w:rPr>
        <w:t>Moss</w:t>
      </w:r>
      <w:r w:rsidRPr="00245E69">
        <w:rPr>
          <w:b/>
        </w:rPr>
        <w:t xml:space="preserve"> Cell under</w:t>
      </w:r>
      <w:r w:rsidRPr="00245E69">
        <w:rPr>
          <w:b/>
        </w:rPr>
        <w:tab/>
        <w:t xml:space="preserve">Diagram 2: </w:t>
      </w:r>
      <w:r w:rsidR="002063FC">
        <w:rPr>
          <w:b/>
        </w:rPr>
        <w:t>Moss</w:t>
      </w:r>
      <w:r w:rsidRPr="00245E69">
        <w:rPr>
          <w:b/>
        </w:rPr>
        <w:t xml:space="preserve"> Cell under </w:t>
      </w:r>
    </w:p>
    <w:p w:rsidR="00245E69" w:rsidRPr="00245E69" w:rsidRDefault="00BD7359" w:rsidP="00BD7359">
      <w:pPr>
        <w:ind w:left="720" w:firstLine="720"/>
        <w:rPr>
          <w:b/>
        </w:rPr>
      </w:pPr>
      <w:r w:rsidRPr="00245E69">
        <w:rPr>
          <w:b/>
        </w:rPr>
        <w:t xml:space="preserve">Low Power </w:t>
      </w:r>
      <w:r>
        <w:rPr>
          <w:b/>
        </w:rPr>
        <w:tab/>
      </w:r>
      <w:r>
        <w:rPr>
          <w:b/>
        </w:rPr>
        <w:tab/>
      </w:r>
      <w:r>
        <w:rPr>
          <w:b/>
        </w:rPr>
        <w:tab/>
      </w:r>
      <w:r>
        <w:rPr>
          <w:b/>
        </w:rPr>
        <w:tab/>
      </w:r>
      <w:r>
        <w:rPr>
          <w:b/>
        </w:rPr>
        <w:tab/>
      </w:r>
      <w:r>
        <w:rPr>
          <w:b/>
        </w:rPr>
        <w:tab/>
      </w:r>
      <w:r w:rsidR="00245E69" w:rsidRPr="00245E69">
        <w:rPr>
          <w:b/>
        </w:rPr>
        <w:t>Medium or High Power</w:t>
      </w:r>
      <w:r w:rsidR="00245E69" w:rsidRPr="00245E69">
        <w:rPr>
          <w:b/>
        </w:rPr>
        <w:tab/>
      </w:r>
    </w:p>
    <w:p w:rsidR="00245E69" w:rsidRDefault="000D2361" w:rsidP="006A1820">
      <w:pPr>
        <w:spacing w:line="360" w:lineRule="auto"/>
      </w:pPr>
      <w:r>
        <w:rPr>
          <w:noProof/>
          <w:lang w:val="en-US"/>
        </w:rPr>
        <mc:AlternateContent>
          <mc:Choice Requires="wps">
            <w:drawing>
              <wp:anchor distT="0" distB="0" distL="114300" distR="114300" simplePos="0" relativeHeight="251657216" behindDoc="0" locked="0" layoutInCell="1" allowOverlap="1" wp14:anchorId="3A21279C" wp14:editId="24F96F7A">
                <wp:simplePos x="0" y="0"/>
                <wp:positionH relativeFrom="column">
                  <wp:posOffset>-190500</wp:posOffset>
                </wp:positionH>
                <wp:positionV relativeFrom="paragraph">
                  <wp:posOffset>4445</wp:posOffset>
                </wp:positionV>
                <wp:extent cx="2828925" cy="2828925"/>
                <wp:effectExtent l="0" t="0" r="28575" b="2857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28289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795652" id="Oval 3" o:spid="_x0000_s1026" style="position:absolute;margin-left:-15pt;margin-top:.35pt;width:222.75pt;height:22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"/>
            </w:pict>
          </mc:Fallback>
        </mc:AlternateContent>
      </w:r>
      <w:r>
        <w:rPr>
          <w:noProof/>
          <w:lang w:val="en-US"/>
        </w:rPr>
        <mc:AlternateContent>
          <mc:Choice Requires="wps">
            <w:drawing>
              <wp:anchor distT="0" distB="0" distL="114300" distR="114300" simplePos="0" relativeHeight="251658240" behindDoc="0" locked="0" layoutInCell="1" allowOverlap="1" wp14:anchorId="10367311" wp14:editId="13E8FB31">
                <wp:simplePos x="0" y="0"/>
                <wp:positionH relativeFrom="column">
                  <wp:posOffset>3286125</wp:posOffset>
                </wp:positionH>
                <wp:positionV relativeFrom="paragraph">
                  <wp:posOffset>4445</wp:posOffset>
                </wp:positionV>
                <wp:extent cx="2828925" cy="2828925"/>
                <wp:effectExtent l="9525" t="13970" r="9525" b="508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28289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BEA239" id="Oval 4" o:spid="_x0000_s1026" style="position:absolute;margin-left:258.75pt;margin-top:.35pt;width:222.75pt;height:22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"/>
            </w:pict>
          </mc:Fallback>
        </mc:AlternateContent>
      </w:r>
    </w:p>
    <w:p w:rsidR="00245E69" w:rsidRDefault="00245E69" w:rsidP="006A1820">
      <w:pPr>
        <w:spacing w:line="360" w:lineRule="auto"/>
      </w:pPr>
    </w:p>
    <w:p w:rsidR="00245E69" w:rsidRDefault="00245E69" w:rsidP="006A1820">
      <w:pPr>
        <w:spacing w:line="360" w:lineRule="auto"/>
      </w:pPr>
    </w:p>
    <w:p w:rsidR="00245E69" w:rsidRDefault="00245E69" w:rsidP="006A1820">
      <w:pPr>
        <w:spacing w:line="360" w:lineRule="auto"/>
      </w:pPr>
    </w:p>
    <w:p w:rsidR="00245E69" w:rsidRDefault="00245E69" w:rsidP="006A1820">
      <w:pPr>
        <w:spacing w:line="360" w:lineRule="auto"/>
      </w:pPr>
    </w:p>
    <w:p w:rsidR="00245E69" w:rsidRDefault="00245E69" w:rsidP="006A1820">
      <w:pPr>
        <w:spacing w:line="360" w:lineRule="auto"/>
      </w:pPr>
    </w:p>
    <w:p w:rsidR="00245E69" w:rsidRDefault="00245E69" w:rsidP="006A1820">
      <w:pPr>
        <w:spacing w:line="360" w:lineRule="auto"/>
      </w:pPr>
    </w:p>
    <w:p w:rsidR="00245E69" w:rsidRDefault="00245E69" w:rsidP="006A1820">
      <w:pPr>
        <w:spacing w:line="360" w:lineRule="auto"/>
      </w:pPr>
    </w:p>
    <w:p w:rsidR="00BD7359" w:rsidRDefault="00245E69" w:rsidP="006A1820">
      <w:pPr>
        <w:spacing w:line="360" w:lineRule="auto"/>
      </w:pPr>
      <w:r>
        <w:tab/>
      </w:r>
    </w:p>
    <w:p w:rsidR="0059579C" w:rsidRDefault="0059579C" w:rsidP="006A1820">
      <w:pPr>
        <w:spacing w:line="360" w:lineRule="auto"/>
        <w:rPr>
          <w:b/>
        </w:rPr>
      </w:pPr>
    </w:p>
    <w:p w:rsidR="00195742" w:rsidRDefault="00195742" w:rsidP="006A1820">
      <w:pPr>
        <w:spacing w:line="360" w:lineRule="auto"/>
        <w:rPr>
          <w:b/>
        </w:rPr>
      </w:pPr>
    </w:p>
    <w:p w:rsidR="005D4C2E" w:rsidRPr="0059579C" w:rsidRDefault="00170199" w:rsidP="006A1820">
      <w:pPr>
        <w:spacing w:line="360" w:lineRule="auto"/>
        <w:rPr>
          <w:b/>
        </w:rPr>
      </w:pPr>
      <w:r w:rsidRPr="0059579C">
        <w:rPr>
          <w:b/>
        </w:rPr>
        <w:t>Part 2: Cheek Cell</w:t>
      </w:r>
    </w:p>
    <w:p w:rsidR="00170199" w:rsidRDefault="00170199" w:rsidP="00170199">
      <w:pPr>
        <w:ind w:left="5760" w:hanging="5760"/>
        <w:rPr>
          <w:b/>
        </w:rPr>
      </w:pPr>
      <w:r w:rsidRPr="00245E69">
        <w:rPr>
          <w:b/>
        </w:rPr>
        <w:t xml:space="preserve">Diagram 1: </w:t>
      </w:r>
      <w:r>
        <w:rPr>
          <w:b/>
        </w:rPr>
        <w:t>Cheek</w:t>
      </w:r>
      <w:r w:rsidRPr="00245E69">
        <w:rPr>
          <w:b/>
        </w:rPr>
        <w:t xml:space="preserve"> Cell under</w:t>
      </w:r>
      <w:r w:rsidRPr="00245E69">
        <w:rPr>
          <w:b/>
        </w:rPr>
        <w:tab/>
        <w:t xml:space="preserve">Diagram 2: </w:t>
      </w:r>
      <w:r>
        <w:rPr>
          <w:b/>
        </w:rPr>
        <w:t>Cheek</w:t>
      </w:r>
      <w:r w:rsidRPr="00245E69">
        <w:rPr>
          <w:b/>
        </w:rPr>
        <w:t xml:space="preserve"> Cell under </w:t>
      </w:r>
    </w:p>
    <w:p w:rsidR="005D4C2E" w:rsidRDefault="0059579C" w:rsidP="00170199">
      <w:pPr>
        <w:spacing w:line="360" w:lineRule="auto"/>
        <w:rPr>
          <w:u w:val="single" w:color="FF0000"/>
        </w:rPr>
      </w:pPr>
      <w:r>
        <w:rPr>
          <w:noProof/>
          <w:lang w:val="en-US"/>
        </w:rPr>
        <mc:AlternateContent>
          <mc:Choice Requires="wps">
            <w:drawing>
              <wp:anchor distT="0" distB="0" distL="114300" distR="114300" simplePos="0" relativeHeight="251660288" behindDoc="0" locked="0" layoutInCell="1" allowOverlap="1" wp14:anchorId="6BF93A20" wp14:editId="5337C7B9">
                <wp:simplePos x="0" y="0"/>
                <wp:positionH relativeFrom="column">
                  <wp:posOffset>-361950</wp:posOffset>
                </wp:positionH>
                <wp:positionV relativeFrom="paragraph">
                  <wp:posOffset>280035</wp:posOffset>
                </wp:positionV>
                <wp:extent cx="2828925" cy="2828925"/>
                <wp:effectExtent l="0" t="0" r="28575" b="2857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28289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740E12" id="Oval 3" o:spid="_x0000_s1026" style="position:absolute;margin-left:-28.5pt;margin-top:22.05pt;width:222.75pt;height:22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"/>
            </w:pict>
          </mc:Fallback>
        </mc:AlternateContent>
      </w:r>
      <w:r>
        <w:rPr>
          <w:noProof/>
          <w:u w:val="thick" w:color="FF0000"/>
          <w:lang w:val="en-US"/>
        </w:rPr>
        <w:drawing>
          <wp:anchor distT="0" distB="0" distL="114300" distR="114300" simplePos="0" relativeHeight="251661312" behindDoc="0" locked="0" layoutInCell="1" allowOverlap="1" wp14:anchorId="1DF5E5D7" wp14:editId="7D7F3694">
            <wp:simplePos x="0" y="0"/>
            <wp:positionH relativeFrom="column">
              <wp:posOffset>3286125</wp:posOffset>
            </wp:positionH>
            <wp:positionV relativeFrom="paragraph">
              <wp:posOffset>280035</wp:posOffset>
            </wp:positionV>
            <wp:extent cx="2840990" cy="28409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0990" cy="2840990"/>
                    </a:xfrm>
                    <a:prstGeom prst="rect">
                      <a:avLst/>
                    </a:prstGeom>
                    <a:noFill/>
                  </pic:spPr>
                </pic:pic>
              </a:graphicData>
            </a:graphic>
            <wp14:sizeRelH relativeFrom="page">
              <wp14:pctWidth>0</wp14:pctWidth>
            </wp14:sizeRelH>
            <wp14:sizeRelV relativeFrom="page">
              <wp14:pctHeight>0</wp14:pctHeight>
            </wp14:sizeRelV>
          </wp:anchor>
        </w:drawing>
      </w:r>
      <w:r w:rsidR="00170199" w:rsidRPr="00245E69">
        <w:rPr>
          <w:b/>
        </w:rPr>
        <w:t xml:space="preserve">Low Power </w:t>
      </w:r>
      <w:r w:rsidR="00170199">
        <w:rPr>
          <w:b/>
        </w:rPr>
        <w:tab/>
      </w:r>
      <w:r w:rsidR="00170199">
        <w:rPr>
          <w:b/>
        </w:rPr>
        <w:tab/>
      </w:r>
      <w:r w:rsidR="00170199">
        <w:rPr>
          <w:b/>
        </w:rPr>
        <w:tab/>
      </w:r>
      <w:r w:rsidR="00170199">
        <w:rPr>
          <w:b/>
        </w:rPr>
        <w:tab/>
      </w:r>
      <w:r w:rsidR="00170199">
        <w:rPr>
          <w:b/>
        </w:rPr>
        <w:tab/>
      </w:r>
      <w:r w:rsidR="00170199">
        <w:rPr>
          <w:b/>
        </w:rPr>
        <w:tab/>
      </w:r>
      <w:r w:rsidR="00170199">
        <w:rPr>
          <w:b/>
        </w:rPr>
        <w:tab/>
      </w:r>
      <w:r w:rsidR="00170199" w:rsidRPr="00245E69">
        <w:rPr>
          <w:b/>
        </w:rPr>
        <w:t>Medium or High Power</w:t>
      </w:r>
    </w:p>
    <w:p w:rsidR="00170199" w:rsidRDefault="00170199" w:rsidP="006A1820">
      <w:pPr>
        <w:spacing w:line="360" w:lineRule="auto"/>
        <w:rPr>
          <w:u w:val="thick" w:color="FF0000"/>
        </w:rPr>
      </w:pPr>
    </w:p>
    <w:p w:rsidR="00170199" w:rsidRDefault="00170199" w:rsidP="006A1820">
      <w:pPr>
        <w:spacing w:line="360" w:lineRule="auto"/>
        <w:rPr>
          <w:u w:val="thick" w:color="FF0000"/>
        </w:rPr>
      </w:pPr>
    </w:p>
    <w:p w:rsidR="00170199" w:rsidRDefault="00170199" w:rsidP="006A1820">
      <w:pPr>
        <w:spacing w:line="360" w:lineRule="auto"/>
        <w:rPr>
          <w:u w:val="thick" w:color="FF0000"/>
        </w:rPr>
      </w:pPr>
    </w:p>
    <w:p w:rsidR="00170199" w:rsidRDefault="00170199" w:rsidP="006A1820">
      <w:pPr>
        <w:spacing w:line="360" w:lineRule="auto"/>
        <w:rPr>
          <w:u w:val="thick" w:color="FF0000"/>
        </w:rPr>
      </w:pPr>
    </w:p>
    <w:p w:rsidR="00170199" w:rsidRDefault="00170199" w:rsidP="006A1820">
      <w:pPr>
        <w:spacing w:line="360" w:lineRule="auto"/>
        <w:rPr>
          <w:u w:val="thick" w:color="FF0000"/>
        </w:rPr>
      </w:pPr>
    </w:p>
    <w:p w:rsidR="00170199" w:rsidRDefault="00170199" w:rsidP="006A1820">
      <w:pPr>
        <w:spacing w:line="360" w:lineRule="auto"/>
        <w:rPr>
          <w:u w:val="thick" w:color="FF0000"/>
        </w:rPr>
      </w:pPr>
    </w:p>
    <w:p w:rsidR="00170199" w:rsidRDefault="00170199" w:rsidP="006A1820">
      <w:pPr>
        <w:spacing w:line="360" w:lineRule="auto"/>
        <w:rPr>
          <w:u w:val="thick" w:color="FF0000"/>
        </w:rPr>
      </w:pPr>
    </w:p>
    <w:p w:rsidR="00170199" w:rsidRDefault="00170199" w:rsidP="006A1820">
      <w:pPr>
        <w:spacing w:line="360" w:lineRule="auto"/>
        <w:rPr>
          <w:u w:val="thick" w:color="FF0000"/>
        </w:rPr>
      </w:pPr>
    </w:p>
    <w:p w:rsidR="00170199" w:rsidRDefault="00170199" w:rsidP="006A1820">
      <w:pPr>
        <w:spacing w:line="360" w:lineRule="auto"/>
        <w:rPr>
          <w:u w:val="thick" w:color="FF0000"/>
        </w:rPr>
      </w:pPr>
    </w:p>
    <w:p w:rsidR="00170199" w:rsidRDefault="00170199" w:rsidP="006A1820">
      <w:pPr>
        <w:spacing w:line="360" w:lineRule="auto"/>
        <w:rPr>
          <w:u w:val="thick" w:color="FF0000"/>
        </w:rPr>
      </w:pPr>
    </w:p>
    <w:p w:rsidR="00195742" w:rsidRDefault="00195742">
      <w:pPr>
        <w:rPr>
          <w:u w:val="thick" w:color="FF0000"/>
        </w:rPr>
      </w:pPr>
      <w:r>
        <w:rPr>
          <w:u w:val="thick" w:color="FF0000"/>
        </w:rPr>
        <w:br w:type="page"/>
      </w:r>
    </w:p>
    <w:p w:rsidR="00245E69" w:rsidRDefault="00245E69" w:rsidP="006A1820">
      <w:pPr>
        <w:spacing w:line="360" w:lineRule="auto"/>
        <w:rPr>
          <w:i/>
        </w:rPr>
      </w:pPr>
      <w:r w:rsidRPr="0011261E">
        <w:rPr>
          <w:u w:val="thick" w:color="FF0000"/>
        </w:rPr>
        <w:lastRenderedPageBreak/>
        <w:t>Discussion</w:t>
      </w:r>
      <w:r>
        <w:t xml:space="preserve">: </w:t>
      </w:r>
      <w:r w:rsidR="0059579C">
        <w:rPr>
          <w:i/>
        </w:rPr>
        <w:t>(answer in full sentences)</w:t>
      </w:r>
    </w:p>
    <w:p w:rsidR="0059579C" w:rsidRDefault="0059579C" w:rsidP="00CE59FC">
      <w:pPr>
        <w:numPr>
          <w:ilvl w:val="0"/>
          <w:numId w:val="9"/>
        </w:numPr>
        <w:spacing w:line="360" w:lineRule="auto"/>
      </w:pPr>
      <w:r>
        <w:t>Was there any difference in the appearance of the plant and cheek cells? I</w:t>
      </w:r>
      <w:r w:rsidR="002063FC">
        <w:t>f</w:t>
      </w:r>
      <w:r>
        <w:t xml:space="preserve"> so, explain. __________________________________________________________________________________________________________________________________________________________________________________________</w:t>
      </w:r>
    </w:p>
    <w:p w:rsidR="0059579C" w:rsidRPr="0059579C" w:rsidRDefault="0059579C" w:rsidP="00CE59FC">
      <w:pPr>
        <w:numPr>
          <w:ilvl w:val="0"/>
          <w:numId w:val="9"/>
        </w:numPr>
        <w:spacing w:line="360" w:lineRule="auto"/>
      </w:pPr>
      <w:r w:rsidRPr="0059579C">
        <w:t xml:space="preserve">What was the most difficult step in </w:t>
      </w:r>
      <w:r w:rsidR="00CE59FC">
        <w:t>preparing your slides</w:t>
      </w:r>
      <w:r w:rsidRPr="0059579C">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w:t>
      </w:r>
    </w:p>
    <w:p w:rsidR="00BD7359" w:rsidRPr="00CE59FC" w:rsidRDefault="0059579C" w:rsidP="00245E69">
      <w:pPr>
        <w:numPr>
          <w:ilvl w:val="0"/>
          <w:numId w:val="9"/>
        </w:numPr>
        <w:spacing w:line="360" w:lineRule="auto"/>
      </w:pPr>
      <w:r>
        <w:t xml:space="preserve">Why is the purpose of using methylene blue </w:t>
      </w:r>
      <w:r w:rsidR="002063FC">
        <w:t>for the cheek cells</w:t>
      </w:r>
      <w:r w:rsidR="00CE59FC">
        <w:t>?</w:t>
      </w:r>
      <w:r>
        <w:t xml:space="preserve"> __________________________________________________________________________________________________________________________________________________________________________________________</w:t>
      </w:r>
    </w:p>
    <w:p w:rsidR="00245E69" w:rsidRDefault="00245E69" w:rsidP="00245E69">
      <w:pPr>
        <w:spacing w:line="360" w:lineRule="auto"/>
        <w:rPr>
          <w:i/>
        </w:rPr>
      </w:pPr>
      <w:r w:rsidRPr="0011261E">
        <w:rPr>
          <w:u w:val="thick" w:color="FF0000"/>
        </w:rPr>
        <w:t>Conclusion</w:t>
      </w:r>
      <w:r>
        <w:t xml:space="preserve">: </w:t>
      </w:r>
      <w:r w:rsidRPr="00245E69">
        <w:rPr>
          <w:i/>
        </w:rPr>
        <w:t>(</w:t>
      </w:r>
      <w:r w:rsidR="00CE59FC">
        <w:rPr>
          <w:i/>
        </w:rPr>
        <w:t xml:space="preserve">Write a paragraph that includes the following: What were you doing in this activity? Why were you doing this? What did you observe in the onion and cheek cells? What is one thing you learned from this investigation? </w:t>
      </w:r>
      <w:r w:rsidRPr="00245E69">
        <w:rPr>
          <w:i/>
        </w:rPr>
        <w:t>)</w:t>
      </w:r>
    </w:p>
    <w:p w:rsidR="00245E69" w:rsidRDefault="00245E69" w:rsidP="00245E69">
      <w:pPr>
        <w:spacing w:line="360" w:lineRule="auto"/>
        <w:ind w:left="720"/>
      </w:pPr>
      <w:r>
        <w:t>____________________________________________________________________________________________________________________________</w:t>
      </w:r>
    </w:p>
    <w:p w:rsidR="00245E69" w:rsidRDefault="00245E69" w:rsidP="00245E69">
      <w:pPr>
        <w:spacing w:line="360" w:lineRule="auto"/>
        <w:ind w:left="720"/>
      </w:pPr>
      <w:r>
        <w:t>____________________________________________________________________________________________________________________________</w:t>
      </w:r>
    </w:p>
    <w:p w:rsidR="00245E69" w:rsidRDefault="00245E69" w:rsidP="00245E69">
      <w:pPr>
        <w:spacing w:line="360" w:lineRule="auto"/>
        <w:ind w:left="720"/>
      </w:pPr>
      <w:r>
        <w:t>____________________________________________________________________________________________________________________________</w:t>
      </w:r>
    </w:p>
    <w:p w:rsidR="00245E69" w:rsidRDefault="00245E69" w:rsidP="00245E69">
      <w:pPr>
        <w:spacing w:line="360" w:lineRule="auto"/>
        <w:ind w:left="720"/>
      </w:pPr>
      <w:r>
        <w:t>____________________________________________________________________________________________________________________________</w:t>
      </w:r>
    </w:p>
    <w:p w:rsidR="00245E69" w:rsidRDefault="00245E69" w:rsidP="00245E69">
      <w:pPr>
        <w:spacing w:line="360" w:lineRule="auto"/>
        <w:ind w:left="720"/>
      </w:pPr>
      <w:r>
        <w:t>____________________________________________________________________________________________________________________________</w:t>
      </w:r>
    </w:p>
    <w:p w:rsidR="00245E69" w:rsidRPr="00245E69" w:rsidRDefault="00245E69" w:rsidP="00245E69">
      <w:pPr>
        <w:spacing w:line="360" w:lineRule="auto"/>
      </w:pPr>
    </w:p>
    <w:sectPr w:rsidR="00245E69" w:rsidRPr="00245E69" w:rsidSect="00195742">
      <w:type w:val="continuous"/>
      <w:pgSz w:w="12240" w:h="15840"/>
      <w:pgMar w:top="432" w:right="720" w:bottom="432"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724C"/>
    <w:multiLevelType w:val="multilevel"/>
    <w:tmpl w:val="26107ED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E716C"/>
    <w:multiLevelType w:val="hybridMultilevel"/>
    <w:tmpl w:val="26C852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591D20"/>
    <w:multiLevelType w:val="hybridMultilevel"/>
    <w:tmpl w:val="0AF26600"/>
    <w:lvl w:ilvl="0" w:tplc="0409000F">
      <w:start w:val="1"/>
      <w:numFmt w:val="decimal"/>
      <w:lvlText w:val="%1."/>
      <w:lvlJc w:val="left"/>
      <w:pPr>
        <w:tabs>
          <w:tab w:val="num" w:pos="720"/>
        </w:tabs>
        <w:ind w:left="720" w:hanging="360"/>
      </w:pPr>
    </w:lvl>
    <w:lvl w:ilvl="1" w:tplc="4CACC26E">
      <w:start w:val="1"/>
      <w:numFmt w:val="lowerLetter"/>
      <w:lvlText w:val="(%2)"/>
      <w:lvlJc w:val="left"/>
      <w:pPr>
        <w:tabs>
          <w:tab w:val="num" w:pos="180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FB3134"/>
    <w:multiLevelType w:val="hybridMultilevel"/>
    <w:tmpl w:val="B0F8C0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8877BB"/>
    <w:multiLevelType w:val="hybridMultilevel"/>
    <w:tmpl w:val="11707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53D35"/>
    <w:multiLevelType w:val="hybridMultilevel"/>
    <w:tmpl w:val="BA3C168E"/>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265E2682"/>
    <w:multiLevelType w:val="hybridMultilevel"/>
    <w:tmpl w:val="A4F01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5F6BE5"/>
    <w:multiLevelType w:val="hybridMultilevel"/>
    <w:tmpl w:val="8ECCC3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6353DE9"/>
    <w:multiLevelType w:val="hybridMultilevel"/>
    <w:tmpl w:val="984C32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C71A2F"/>
    <w:multiLevelType w:val="hybridMultilevel"/>
    <w:tmpl w:val="4B7AFB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4B6FCE"/>
    <w:multiLevelType w:val="hybridMultilevel"/>
    <w:tmpl w:val="26107E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676586"/>
    <w:multiLevelType w:val="hybridMultilevel"/>
    <w:tmpl w:val="92646C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CE266F1"/>
    <w:multiLevelType w:val="hybridMultilevel"/>
    <w:tmpl w:val="F488A5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10"/>
  </w:num>
  <w:num w:numId="4">
    <w:abstractNumId w:val="8"/>
  </w:num>
  <w:num w:numId="5">
    <w:abstractNumId w:val="6"/>
  </w:num>
  <w:num w:numId="6">
    <w:abstractNumId w:val="12"/>
  </w:num>
  <w:num w:numId="7">
    <w:abstractNumId w:val="0"/>
  </w:num>
  <w:num w:numId="8">
    <w:abstractNumId w:val="5"/>
  </w:num>
  <w:num w:numId="9">
    <w:abstractNumId w:val="4"/>
  </w:num>
  <w:num w:numId="10">
    <w:abstractNumId w:val="1"/>
  </w:num>
  <w:num w:numId="11">
    <w:abstractNumId w:val="3"/>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3B"/>
    <w:rsid w:val="000D2361"/>
    <w:rsid w:val="0011261E"/>
    <w:rsid w:val="00170199"/>
    <w:rsid w:val="00182D45"/>
    <w:rsid w:val="00195742"/>
    <w:rsid w:val="001B38B1"/>
    <w:rsid w:val="001B4F5D"/>
    <w:rsid w:val="002063FC"/>
    <w:rsid w:val="00207DA8"/>
    <w:rsid w:val="00245E69"/>
    <w:rsid w:val="00310886"/>
    <w:rsid w:val="003A181C"/>
    <w:rsid w:val="003A56BC"/>
    <w:rsid w:val="004C2ACC"/>
    <w:rsid w:val="0059579C"/>
    <w:rsid w:val="005D4C2E"/>
    <w:rsid w:val="006A1820"/>
    <w:rsid w:val="00750987"/>
    <w:rsid w:val="007527B1"/>
    <w:rsid w:val="00763F3B"/>
    <w:rsid w:val="007C52CD"/>
    <w:rsid w:val="00840631"/>
    <w:rsid w:val="008C7BAF"/>
    <w:rsid w:val="00906AAB"/>
    <w:rsid w:val="009524C3"/>
    <w:rsid w:val="009646E6"/>
    <w:rsid w:val="00A16E3D"/>
    <w:rsid w:val="00A3580C"/>
    <w:rsid w:val="00AE6C33"/>
    <w:rsid w:val="00B17CF4"/>
    <w:rsid w:val="00B65381"/>
    <w:rsid w:val="00BA21FC"/>
    <w:rsid w:val="00BA70EF"/>
    <w:rsid w:val="00BD7359"/>
    <w:rsid w:val="00CB2A42"/>
    <w:rsid w:val="00CE59FC"/>
    <w:rsid w:val="00D220CE"/>
    <w:rsid w:val="00D90359"/>
    <w:rsid w:val="00E67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81D794-1246-4439-A08E-C320FDB1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CF4"/>
    <w:rPr>
      <w:rFonts w:ascii="Comic Sans MS" w:hAnsi="Comic Sans MS"/>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17CF4"/>
    <w:pPr>
      <w:jc w:val="center"/>
    </w:pPr>
    <w:rPr>
      <w:smallCaps/>
      <w:sz w:val="28"/>
    </w:rPr>
  </w:style>
  <w:style w:type="paragraph" w:styleId="Subtitle">
    <w:name w:val="Subtitle"/>
    <w:basedOn w:val="Normal"/>
    <w:qFormat/>
    <w:rsid w:val="00B17CF4"/>
    <w:pPr>
      <w:jc w:val="center"/>
    </w:pPr>
    <w:rPr>
      <w:smallCaps/>
      <w:sz w:val="32"/>
      <w:u w:val="single"/>
    </w:rPr>
  </w:style>
  <w:style w:type="paragraph" w:styleId="BalloonText">
    <w:name w:val="Balloon Text"/>
    <w:basedOn w:val="Normal"/>
    <w:link w:val="BalloonTextChar"/>
    <w:rsid w:val="00170199"/>
    <w:rPr>
      <w:rFonts w:ascii="Tahoma" w:hAnsi="Tahoma" w:cs="Tahoma"/>
      <w:sz w:val="16"/>
      <w:szCs w:val="16"/>
    </w:rPr>
  </w:style>
  <w:style w:type="character" w:customStyle="1" w:styleId="BalloonTextChar">
    <w:name w:val="Balloon Text Char"/>
    <w:basedOn w:val="DefaultParagraphFont"/>
    <w:link w:val="BalloonText"/>
    <w:rsid w:val="00170199"/>
    <w:rPr>
      <w:rFonts w:ascii="Tahoma" w:hAnsi="Tahoma" w:cs="Tahoma"/>
      <w:sz w:val="16"/>
      <w:szCs w:val="16"/>
      <w:lang w:val="en-CA"/>
    </w:rPr>
  </w:style>
  <w:style w:type="paragraph" w:styleId="ListParagraph">
    <w:name w:val="List Paragraph"/>
    <w:basedOn w:val="Normal"/>
    <w:uiPriority w:val="34"/>
    <w:qFormat/>
    <w:rsid w:val="00170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NAME: ____________________</vt:lpstr>
    </vt:vector>
  </TitlesOfParts>
  <Company>j</Company>
  <LinksUpToDate>false</LinksUpToDate>
  <CharactersWithSpaces>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dc:title>
  <dc:creator>j</dc:creator>
  <cp:lastModifiedBy>Katie Field</cp:lastModifiedBy>
  <cp:revision>2</cp:revision>
  <cp:lastPrinted>2009-09-30T20:42:00Z</cp:lastPrinted>
  <dcterms:created xsi:type="dcterms:W3CDTF">2016-03-30T17:31:00Z</dcterms:created>
  <dcterms:modified xsi:type="dcterms:W3CDTF">2016-03-30T17:31:00Z</dcterms:modified>
</cp:coreProperties>
</file>